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0F8E3" w14:textId="1EF27FAB" w:rsidR="007C2477" w:rsidRDefault="007C2477" w:rsidP="007C2477">
      <w:pPr>
        <w:overflowPunct w:val="0"/>
        <w:autoSpaceDE w:val="0"/>
        <w:autoSpaceDN w:val="0"/>
        <w:adjustRightInd w:val="0"/>
        <w:spacing w:after="0" w:line="360" w:lineRule="auto"/>
        <w:ind w:left="567"/>
        <w:jc w:val="right"/>
        <w:textAlignment w:val="baseline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581897A4" w14:textId="77777777" w:rsidR="007C2477" w:rsidRPr="00295D09" w:rsidRDefault="007C2477" w:rsidP="007C2477">
      <w:pPr>
        <w:overflowPunct w:val="0"/>
        <w:autoSpaceDE w:val="0"/>
        <w:autoSpaceDN w:val="0"/>
        <w:adjustRightInd w:val="0"/>
        <w:spacing w:after="0" w:line="360" w:lineRule="auto"/>
        <w:ind w:left="567"/>
        <w:jc w:val="right"/>
        <w:textAlignment w:val="baseline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2F9002B9" w14:textId="6DA9E6A4" w:rsidR="00295D09" w:rsidRDefault="00295D09" w:rsidP="007C2477">
      <w:pPr>
        <w:overflowPunct w:val="0"/>
        <w:autoSpaceDE w:val="0"/>
        <w:autoSpaceDN w:val="0"/>
        <w:adjustRightInd w:val="0"/>
        <w:spacing w:after="0" w:line="360" w:lineRule="auto"/>
        <w:ind w:left="567"/>
        <w:jc w:val="center"/>
        <w:textAlignment w:val="baseline"/>
        <w:rPr>
          <w:rFonts w:ascii="Arial" w:eastAsia="Times New Roman" w:hAnsi="Arial" w:cs="Arial"/>
          <w:b/>
          <w:bCs/>
          <w:snapToGrid w:val="0"/>
          <w:lang w:eastAsia="pl-PL"/>
        </w:rPr>
      </w:pPr>
      <w:r w:rsidRPr="00295D09">
        <w:rPr>
          <w:rFonts w:ascii="Arial" w:eastAsia="Times New Roman" w:hAnsi="Arial" w:cs="Arial"/>
          <w:b/>
          <w:bCs/>
          <w:snapToGrid w:val="0"/>
          <w:lang w:eastAsia="pl-PL"/>
        </w:rPr>
        <w:t>CHARAKTERYSTYKA OBIEKTU GŁÓWNEGO</w:t>
      </w:r>
    </w:p>
    <w:p w14:paraId="205F5ED0" w14:textId="77777777" w:rsidR="007C2477" w:rsidRPr="00295D09" w:rsidRDefault="007C2477" w:rsidP="007C2477">
      <w:pPr>
        <w:overflowPunct w:val="0"/>
        <w:autoSpaceDE w:val="0"/>
        <w:autoSpaceDN w:val="0"/>
        <w:adjustRightInd w:val="0"/>
        <w:spacing w:after="0" w:line="360" w:lineRule="auto"/>
        <w:ind w:left="567"/>
        <w:jc w:val="center"/>
        <w:textAlignment w:val="baseline"/>
        <w:rPr>
          <w:rFonts w:ascii="Arial" w:eastAsia="Times New Roman" w:hAnsi="Arial" w:cs="Arial"/>
          <w:b/>
          <w:bCs/>
          <w:snapToGrid w:val="0"/>
          <w:lang w:eastAsia="pl-PL"/>
        </w:rPr>
      </w:pPr>
    </w:p>
    <w:p w14:paraId="42C54CBF" w14:textId="77777777" w:rsidR="00295D09" w:rsidRPr="00295D09" w:rsidRDefault="00295D09" w:rsidP="007C2477">
      <w:pPr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textAlignment w:val="baseline"/>
        <w:rPr>
          <w:rFonts w:ascii="Arial" w:eastAsia="Times New Roman" w:hAnsi="Arial" w:cs="Arial"/>
          <w:snapToGrid w:val="0"/>
          <w:lang w:eastAsia="pl-PL"/>
        </w:rPr>
      </w:pPr>
    </w:p>
    <w:p w14:paraId="261E178D" w14:textId="77777777" w:rsidR="00295D09" w:rsidRPr="00295D09" w:rsidRDefault="00295D09" w:rsidP="007C2477">
      <w:pPr>
        <w:numPr>
          <w:ilvl w:val="0"/>
          <w:numId w:val="1"/>
        </w:numPr>
        <w:shd w:val="clear" w:color="auto" w:fill="FFFFFF"/>
        <w:tabs>
          <w:tab w:val="left" w:pos="851"/>
        </w:tabs>
        <w:overflowPunct w:val="0"/>
        <w:autoSpaceDE w:val="0"/>
        <w:autoSpaceDN w:val="0"/>
        <w:adjustRightInd w:val="0"/>
        <w:spacing w:before="216" w:after="0" w:line="360" w:lineRule="auto"/>
        <w:ind w:left="567" w:firstLine="0"/>
        <w:textAlignment w:val="baseline"/>
        <w:rPr>
          <w:rFonts w:ascii="Arial" w:eastAsia="Times New Roman" w:hAnsi="Arial" w:cs="Arial"/>
          <w:lang w:eastAsia="pl-PL"/>
        </w:rPr>
      </w:pPr>
      <w:r w:rsidRPr="00295D09">
        <w:rPr>
          <w:rFonts w:ascii="Arial" w:eastAsia="Times New Roman" w:hAnsi="Arial" w:cs="Arial"/>
          <w:b/>
          <w:bCs/>
          <w:spacing w:val="4"/>
          <w:lang w:eastAsia="pl-PL"/>
        </w:rPr>
        <w:t>N</w:t>
      </w:r>
      <w:r w:rsidRPr="00295D09">
        <w:rPr>
          <w:rFonts w:ascii="Arial" w:eastAsia="Times New Roman" w:hAnsi="Arial" w:cs="Arial"/>
          <w:b/>
          <w:bCs/>
          <w:spacing w:val="3"/>
          <w:lang w:eastAsia="pl-PL"/>
        </w:rPr>
        <w:t xml:space="preserve">AZWA </w:t>
      </w:r>
      <w:r w:rsidRPr="00295D09">
        <w:rPr>
          <w:rFonts w:ascii="Arial" w:eastAsia="Times New Roman" w:hAnsi="Arial" w:cs="Arial"/>
          <w:b/>
          <w:bCs/>
          <w:i/>
          <w:iCs/>
          <w:spacing w:val="3"/>
          <w:lang w:eastAsia="pl-PL"/>
        </w:rPr>
        <w:t xml:space="preserve">l </w:t>
      </w:r>
      <w:r w:rsidRPr="00295D09">
        <w:rPr>
          <w:rFonts w:ascii="Arial" w:eastAsia="Times New Roman" w:hAnsi="Arial" w:cs="Arial"/>
          <w:b/>
          <w:bCs/>
          <w:spacing w:val="3"/>
          <w:lang w:eastAsia="pl-PL"/>
        </w:rPr>
        <w:t>ADRES OBIEKTU</w:t>
      </w:r>
    </w:p>
    <w:p w14:paraId="6B7A3FBB" w14:textId="77777777" w:rsidR="00295D09" w:rsidRPr="00295D09" w:rsidRDefault="00295D09" w:rsidP="007C2477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567"/>
        <w:textAlignment w:val="baseline"/>
        <w:rPr>
          <w:rFonts w:ascii="Arial" w:eastAsia="Times New Roman" w:hAnsi="Arial" w:cs="Arial"/>
          <w:lang w:eastAsia="pl-PL"/>
        </w:rPr>
      </w:pPr>
      <w:r w:rsidRPr="00295D09">
        <w:rPr>
          <w:rFonts w:ascii="Arial" w:eastAsia="Times New Roman" w:hAnsi="Arial" w:cs="Arial"/>
          <w:spacing w:val="-3"/>
          <w:w w:val="102"/>
          <w:lang w:eastAsia="pl-PL"/>
        </w:rPr>
        <w:t>Centrum Nauki Kopernik</w:t>
      </w:r>
    </w:p>
    <w:p w14:paraId="4BEBDC06" w14:textId="77777777" w:rsidR="00295D09" w:rsidRPr="00295D09" w:rsidRDefault="00295D09" w:rsidP="007C2477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567"/>
        <w:textAlignment w:val="baseline"/>
        <w:rPr>
          <w:rFonts w:ascii="Arial" w:eastAsia="Times New Roman" w:hAnsi="Arial" w:cs="Arial"/>
          <w:lang w:eastAsia="pl-PL"/>
        </w:rPr>
      </w:pPr>
      <w:r w:rsidRPr="00295D09">
        <w:rPr>
          <w:rFonts w:ascii="Arial" w:eastAsia="Times New Roman" w:hAnsi="Arial" w:cs="Arial"/>
          <w:spacing w:val="-5"/>
          <w:w w:val="102"/>
          <w:lang w:eastAsia="pl-PL"/>
        </w:rPr>
        <w:t>ul. Wybrzeże Kościuszkowskie 20</w:t>
      </w:r>
    </w:p>
    <w:p w14:paraId="3264AC05" w14:textId="77777777" w:rsidR="00295D09" w:rsidRPr="00295D09" w:rsidRDefault="00295D09" w:rsidP="007C2477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567"/>
        <w:textAlignment w:val="baseline"/>
        <w:rPr>
          <w:rFonts w:ascii="Arial" w:eastAsia="Times New Roman" w:hAnsi="Arial" w:cs="Arial"/>
          <w:lang w:eastAsia="pl-PL"/>
        </w:rPr>
      </w:pPr>
      <w:r w:rsidRPr="00295D09">
        <w:rPr>
          <w:rFonts w:ascii="Arial" w:eastAsia="Times New Roman" w:hAnsi="Arial" w:cs="Arial"/>
          <w:spacing w:val="-9"/>
          <w:w w:val="102"/>
          <w:lang w:eastAsia="pl-PL"/>
        </w:rPr>
        <w:t>Warszawa 00-390</w:t>
      </w:r>
    </w:p>
    <w:p w14:paraId="5B280D7D" w14:textId="77777777" w:rsidR="00295D09" w:rsidRPr="00295D09" w:rsidRDefault="00295D09" w:rsidP="007C2477">
      <w:pPr>
        <w:numPr>
          <w:ilvl w:val="0"/>
          <w:numId w:val="1"/>
        </w:numPr>
        <w:shd w:val="clear" w:color="auto" w:fill="FFFFFF"/>
        <w:tabs>
          <w:tab w:val="left" w:pos="851"/>
        </w:tabs>
        <w:overflowPunct w:val="0"/>
        <w:autoSpaceDE w:val="0"/>
        <w:autoSpaceDN w:val="0"/>
        <w:adjustRightInd w:val="0"/>
        <w:spacing w:before="216" w:after="0" w:line="360" w:lineRule="auto"/>
        <w:ind w:left="567" w:firstLine="0"/>
        <w:textAlignment w:val="baseline"/>
        <w:rPr>
          <w:rFonts w:ascii="Arial" w:eastAsia="Times New Roman" w:hAnsi="Arial" w:cs="Arial"/>
          <w:lang w:eastAsia="pl-PL"/>
        </w:rPr>
      </w:pPr>
      <w:r w:rsidRPr="00295D09">
        <w:rPr>
          <w:rFonts w:ascii="Arial" w:eastAsia="Times New Roman" w:hAnsi="Arial" w:cs="Arial"/>
          <w:b/>
          <w:bCs/>
          <w:spacing w:val="13"/>
          <w:w w:val="102"/>
          <w:lang w:eastAsia="pl-PL"/>
        </w:rPr>
        <w:t>WŁAŚCICIEL OBIEKTU</w:t>
      </w:r>
    </w:p>
    <w:p w14:paraId="2A9A4DCD" w14:textId="77777777" w:rsidR="00295D09" w:rsidRPr="00295D09" w:rsidRDefault="00295D09" w:rsidP="007C2477">
      <w:pPr>
        <w:shd w:val="clear" w:color="auto" w:fill="FFFFFF"/>
        <w:tabs>
          <w:tab w:val="left" w:pos="4253"/>
        </w:tabs>
        <w:overflowPunct w:val="0"/>
        <w:autoSpaceDE w:val="0"/>
        <w:autoSpaceDN w:val="0"/>
        <w:adjustRightInd w:val="0"/>
        <w:spacing w:after="0" w:line="360" w:lineRule="auto"/>
        <w:ind w:left="567" w:right="5100"/>
        <w:textAlignment w:val="baseline"/>
        <w:rPr>
          <w:rFonts w:ascii="Arial" w:eastAsia="Times New Roman" w:hAnsi="Arial" w:cs="Arial"/>
          <w:spacing w:val="-6"/>
          <w:w w:val="102"/>
          <w:lang w:eastAsia="pl-PL"/>
        </w:rPr>
      </w:pPr>
      <w:r w:rsidRPr="00295D09">
        <w:rPr>
          <w:rFonts w:ascii="Arial" w:eastAsia="Times New Roman" w:hAnsi="Arial" w:cs="Arial"/>
          <w:spacing w:val="-6"/>
          <w:w w:val="102"/>
          <w:lang w:eastAsia="pl-PL"/>
        </w:rPr>
        <w:t>Miasto Stołeczne Warszawa</w:t>
      </w:r>
    </w:p>
    <w:p w14:paraId="7CA77FB2" w14:textId="77777777" w:rsidR="00295D09" w:rsidRPr="00295D09" w:rsidRDefault="00295D09" w:rsidP="007C2477">
      <w:pPr>
        <w:shd w:val="clear" w:color="auto" w:fill="FFFFFF"/>
        <w:tabs>
          <w:tab w:val="left" w:pos="4253"/>
        </w:tabs>
        <w:overflowPunct w:val="0"/>
        <w:autoSpaceDE w:val="0"/>
        <w:autoSpaceDN w:val="0"/>
        <w:adjustRightInd w:val="0"/>
        <w:spacing w:after="0" w:line="360" w:lineRule="auto"/>
        <w:ind w:left="567" w:right="5100"/>
        <w:textAlignment w:val="baseline"/>
        <w:rPr>
          <w:rFonts w:ascii="Arial" w:eastAsia="Times New Roman" w:hAnsi="Arial" w:cs="Arial"/>
          <w:spacing w:val="-4"/>
          <w:w w:val="102"/>
          <w:lang w:eastAsia="pl-PL"/>
        </w:rPr>
      </w:pPr>
      <w:r w:rsidRPr="00295D09">
        <w:rPr>
          <w:rFonts w:ascii="Arial" w:eastAsia="Times New Roman" w:hAnsi="Arial" w:cs="Arial"/>
          <w:spacing w:val="-4"/>
          <w:w w:val="102"/>
          <w:lang w:eastAsia="pl-PL"/>
        </w:rPr>
        <w:t xml:space="preserve">Plac Bankowy 3/5 </w:t>
      </w:r>
    </w:p>
    <w:p w14:paraId="40DAC1C8" w14:textId="77777777" w:rsidR="00295D09" w:rsidRPr="00295D09" w:rsidRDefault="00295D09" w:rsidP="007C2477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567" w:right="5645"/>
        <w:textAlignment w:val="baseline"/>
        <w:rPr>
          <w:rFonts w:ascii="Arial" w:eastAsia="Times New Roman" w:hAnsi="Arial" w:cs="Arial"/>
          <w:lang w:eastAsia="pl-PL"/>
        </w:rPr>
      </w:pPr>
      <w:r w:rsidRPr="00295D09">
        <w:rPr>
          <w:rFonts w:ascii="Arial" w:eastAsia="Times New Roman" w:hAnsi="Arial" w:cs="Arial"/>
          <w:spacing w:val="-5"/>
          <w:w w:val="102"/>
          <w:lang w:eastAsia="pl-PL"/>
        </w:rPr>
        <w:t>00-950 Warszawa</w:t>
      </w:r>
    </w:p>
    <w:p w14:paraId="2348E1B6" w14:textId="77777777" w:rsidR="00295D09" w:rsidRPr="00295D09" w:rsidRDefault="00295D09" w:rsidP="007C2477">
      <w:pPr>
        <w:numPr>
          <w:ilvl w:val="0"/>
          <w:numId w:val="1"/>
        </w:numPr>
        <w:shd w:val="clear" w:color="auto" w:fill="FFFFFF"/>
        <w:tabs>
          <w:tab w:val="left" w:pos="851"/>
        </w:tabs>
        <w:overflowPunct w:val="0"/>
        <w:autoSpaceDE w:val="0"/>
        <w:autoSpaceDN w:val="0"/>
        <w:adjustRightInd w:val="0"/>
        <w:spacing w:before="216" w:after="0" w:line="360" w:lineRule="auto"/>
        <w:ind w:left="567" w:firstLine="0"/>
        <w:textAlignment w:val="baseline"/>
        <w:rPr>
          <w:rFonts w:ascii="Arial" w:eastAsia="Times New Roman" w:hAnsi="Arial" w:cs="Arial"/>
          <w:lang w:eastAsia="pl-PL"/>
        </w:rPr>
      </w:pPr>
      <w:r w:rsidRPr="00295D09">
        <w:rPr>
          <w:rFonts w:ascii="Arial" w:eastAsia="Times New Roman" w:hAnsi="Arial" w:cs="Arial"/>
          <w:b/>
          <w:bCs/>
          <w:spacing w:val="10"/>
          <w:w w:val="102"/>
          <w:lang w:eastAsia="pl-PL"/>
        </w:rPr>
        <w:t>ZARZĄDCA OBIEKTU</w:t>
      </w:r>
    </w:p>
    <w:p w14:paraId="3E07C49B" w14:textId="77777777" w:rsidR="00295D09" w:rsidRPr="00295D09" w:rsidRDefault="00295D09" w:rsidP="007C2477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567"/>
        <w:textAlignment w:val="baseline"/>
        <w:rPr>
          <w:rFonts w:ascii="Arial" w:eastAsia="Times New Roman" w:hAnsi="Arial" w:cs="Arial"/>
          <w:lang w:eastAsia="pl-PL"/>
        </w:rPr>
      </w:pPr>
      <w:r w:rsidRPr="00295D09">
        <w:rPr>
          <w:rFonts w:ascii="Arial" w:eastAsia="Times New Roman" w:hAnsi="Arial" w:cs="Arial"/>
          <w:spacing w:val="-3"/>
          <w:w w:val="102"/>
          <w:lang w:eastAsia="pl-PL"/>
        </w:rPr>
        <w:t>Centrum Nauki Kopernik</w:t>
      </w:r>
    </w:p>
    <w:p w14:paraId="4B0E3EB5" w14:textId="77777777" w:rsidR="00295D09" w:rsidRPr="00295D09" w:rsidRDefault="00295D09" w:rsidP="007C2477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567"/>
        <w:textAlignment w:val="baseline"/>
        <w:rPr>
          <w:rFonts w:ascii="Arial" w:eastAsia="Times New Roman" w:hAnsi="Arial" w:cs="Arial"/>
          <w:lang w:eastAsia="pl-PL"/>
        </w:rPr>
      </w:pPr>
      <w:r w:rsidRPr="00295D09">
        <w:rPr>
          <w:rFonts w:ascii="Arial" w:eastAsia="Times New Roman" w:hAnsi="Arial" w:cs="Arial"/>
          <w:spacing w:val="-5"/>
          <w:w w:val="102"/>
          <w:lang w:eastAsia="pl-PL"/>
        </w:rPr>
        <w:t>ul. Wybrzeże Kościuszkowskie 20</w:t>
      </w:r>
    </w:p>
    <w:p w14:paraId="7C887BC5" w14:textId="77777777" w:rsidR="00295D09" w:rsidRPr="00295D09" w:rsidRDefault="00295D09" w:rsidP="007C2477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567"/>
        <w:textAlignment w:val="baseline"/>
        <w:rPr>
          <w:rFonts w:ascii="Arial" w:eastAsia="Times New Roman" w:hAnsi="Arial" w:cs="Arial"/>
          <w:lang w:eastAsia="pl-PL"/>
        </w:rPr>
      </w:pPr>
      <w:r w:rsidRPr="00295D09">
        <w:rPr>
          <w:rFonts w:ascii="Arial" w:eastAsia="Times New Roman" w:hAnsi="Arial" w:cs="Arial"/>
          <w:spacing w:val="-9"/>
          <w:w w:val="102"/>
          <w:lang w:eastAsia="pl-PL"/>
        </w:rPr>
        <w:t>Warszawa 00-390</w:t>
      </w:r>
    </w:p>
    <w:p w14:paraId="1B01227D" w14:textId="77777777" w:rsidR="00295D09" w:rsidRPr="00295D09" w:rsidRDefault="00295D09" w:rsidP="007C2477">
      <w:pPr>
        <w:numPr>
          <w:ilvl w:val="0"/>
          <w:numId w:val="1"/>
        </w:numPr>
        <w:shd w:val="clear" w:color="auto" w:fill="FFFFFF"/>
        <w:tabs>
          <w:tab w:val="left" w:pos="851"/>
        </w:tabs>
        <w:overflowPunct w:val="0"/>
        <w:autoSpaceDE w:val="0"/>
        <w:autoSpaceDN w:val="0"/>
        <w:adjustRightInd w:val="0"/>
        <w:spacing w:before="209" w:after="0" w:line="360" w:lineRule="auto"/>
        <w:ind w:left="567" w:firstLine="0"/>
        <w:textAlignment w:val="baseline"/>
        <w:rPr>
          <w:rFonts w:ascii="Arial" w:eastAsia="Times New Roman" w:hAnsi="Arial" w:cs="Arial"/>
          <w:lang w:eastAsia="pl-PL"/>
        </w:rPr>
      </w:pPr>
      <w:r w:rsidRPr="00295D09">
        <w:rPr>
          <w:rFonts w:ascii="Arial" w:eastAsia="Times New Roman" w:hAnsi="Arial" w:cs="Arial"/>
          <w:b/>
          <w:bCs/>
          <w:spacing w:val="4"/>
          <w:lang w:eastAsia="pl-PL"/>
        </w:rPr>
        <w:t>UŻYTKOWNIK OBIEKTU</w:t>
      </w:r>
    </w:p>
    <w:p w14:paraId="1594DADF" w14:textId="77777777" w:rsidR="00295D09" w:rsidRPr="00295D09" w:rsidRDefault="00295D09" w:rsidP="007C2477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567"/>
        <w:textAlignment w:val="baseline"/>
        <w:rPr>
          <w:rFonts w:ascii="Arial" w:eastAsia="Times New Roman" w:hAnsi="Arial" w:cs="Arial"/>
          <w:lang w:eastAsia="pl-PL"/>
        </w:rPr>
      </w:pPr>
      <w:r w:rsidRPr="00295D09">
        <w:rPr>
          <w:rFonts w:ascii="Arial" w:eastAsia="Times New Roman" w:hAnsi="Arial" w:cs="Arial"/>
          <w:spacing w:val="-3"/>
          <w:w w:val="102"/>
          <w:lang w:eastAsia="pl-PL"/>
        </w:rPr>
        <w:t>Centrum Nauki Kopernik</w:t>
      </w:r>
    </w:p>
    <w:p w14:paraId="0A9D5F1A" w14:textId="77777777" w:rsidR="00295D09" w:rsidRPr="00295D09" w:rsidRDefault="00295D09" w:rsidP="007C2477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567"/>
        <w:textAlignment w:val="baseline"/>
        <w:rPr>
          <w:rFonts w:ascii="Arial" w:eastAsia="Times New Roman" w:hAnsi="Arial" w:cs="Arial"/>
          <w:lang w:eastAsia="pl-PL"/>
        </w:rPr>
      </w:pPr>
      <w:r w:rsidRPr="00295D09">
        <w:rPr>
          <w:rFonts w:ascii="Arial" w:eastAsia="Times New Roman" w:hAnsi="Arial" w:cs="Arial"/>
          <w:spacing w:val="-5"/>
          <w:w w:val="102"/>
          <w:lang w:eastAsia="pl-PL"/>
        </w:rPr>
        <w:t>ul. Wybrzeże Kościuszkowskie 20</w:t>
      </w:r>
    </w:p>
    <w:p w14:paraId="525623DD" w14:textId="77777777" w:rsidR="00295D09" w:rsidRPr="00295D09" w:rsidRDefault="00295D09" w:rsidP="007C2477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567"/>
        <w:textAlignment w:val="baseline"/>
        <w:rPr>
          <w:rFonts w:ascii="Arial" w:eastAsia="Times New Roman" w:hAnsi="Arial" w:cs="Arial"/>
          <w:lang w:eastAsia="pl-PL"/>
        </w:rPr>
      </w:pPr>
      <w:r w:rsidRPr="00295D09">
        <w:rPr>
          <w:rFonts w:ascii="Arial" w:eastAsia="Times New Roman" w:hAnsi="Arial" w:cs="Arial"/>
          <w:spacing w:val="-9"/>
          <w:w w:val="102"/>
          <w:lang w:eastAsia="pl-PL"/>
        </w:rPr>
        <w:t>Warszawa 00-390</w:t>
      </w:r>
    </w:p>
    <w:p w14:paraId="4DAAB0B2" w14:textId="77777777" w:rsidR="00295D09" w:rsidRPr="007C2477" w:rsidRDefault="00295D09" w:rsidP="007C2477">
      <w:pPr>
        <w:numPr>
          <w:ilvl w:val="0"/>
          <w:numId w:val="1"/>
        </w:numPr>
        <w:shd w:val="clear" w:color="auto" w:fill="FFFFFF"/>
        <w:tabs>
          <w:tab w:val="left" w:pos="851"/>
        </w:tabs>
        <w:overflowPunct w:val="0"/>
        <w:autoSpaceDE w:val="0"/>
        <w:autoSpaceDN w:val="0"/>
        <w:adjustRightInd w:val="0"/>
        <w:spacing w:before="281" w:after="0" w:line="360" w:lineRule="auto"/>
        <w:ind w:left="567" w:firstLine="0"/>
        <w:textAlignment w:val="baseline"/>
        <w:rPr>
          <w:rFonts w:ascii="Arial" w:eastAsia="Times New Roman" w:hAnsi="Arial" w:cs="Arial"/>
          <w:lang w:eastAsia="pl-PL"/>
        </w:rPr>
      </w:pPr>
      <w:r w:rsidRPr="007C2477">
        <w:rPr>
          <w:rFonts w:ascii="Arial" w:eastAsia="Times New Roman" w:hAnsi="Arial" w:cs="Arial"/>
          <w:b/>
          <w:bCs/>
          <w:spacing w:val="4"/>
          <w:lang w:eastAsia="pl-PL"/>
        </w:rPr>
        <w:t>USYTUOWANIE OBIEKTU</w:t>
      </w:r>
    </w:p>
    <w:p w14:paraId="28498D95" w14:textId="77777777" w:rsidR="00295D09" w:rsidRPr="007C2477" w:rsidRDefault="00295D09" w:rsidP="007C2477">
      <w:pPr>
        <w:shd w:val="clear" w:color="auto" w:fill="FFFFFF"/>
        <w:overflowPunct w:val="0"/>
        <w:autoSpaceDE w:val="0"/>
        <w:autoSpaceDN w:val="0"/>
        <w:adjustRightInd w:val="0"/>
        <w:spacing w:before="101" w:after="0" w:line="360" w:lineRule="auto"/>
        <w:ind w:left="567" w:right="115"/>
        <w:jc w:val="both"/>
        <w:textAlignment w:val="baseline"/>
        <w:rPr>
          <w:rFonts w:ascii="Arial" w:eastAsia="Times New Roman" w:hAnsi="Arial" w:cs="Arial"/>
          <w:spacing w:val="-1"/>
          <w:lang w:eastAsia="pl-PL"/>
        </w:rPr>
      </w:pPr>
      <w:r w:rsidRPr="007C2477">
        <w:rPr>
          <w:rFonts w:ascii="Arial" w:eastAsia="Times New Roman" w:hAnsi="Arial" w:cs="Arial"/>
          <w:lang w:eastAsia="pl-PL"/>
        </w:rPr>
        <w:t xml:space="preserve">Obiekt zlokalizowany jest w Warszawie przy ulicy Wybrzeże Kościuszkowskie 20, na części </w:t>
      </w:r>
      <w:r w:rsidRPr="007C2477">
        <w:rPr>
          <w:rFonts w:ascii="Arial" w:eastAsia="Times New Roman" w:hAnsi="Arial" w:cs="Arial"/>
          <w:spacing w:val="2"/>
          <w:lang w:eastAsia="pl-PL"/>
        </w:rPr>
        <w:t xml:space="preserve">działek nr l, 4, 5 w obrębie ewidencyjnym 5-04-04. Usytuowany jest częściowo nad tunelem Wisłostrady, na terenie położonym pomiędzy mostem Świętokrzyskim na południu, a ulicą </w:t>
      </w:r>
      <w:r w:rsidRPr="007C2477">
        <w:rPr>
          <w:rFonts w:ascii="Arial" w:eastAsia="Times New Roman" w:hAnsi="Arial" w:cs="Arial"/>
          <w:spacing w:val="-1"/>
          <w:lang w:eastAsia="pl-PL"/>
        </w:rPr>
        <w:t>Lipową na północy.</w:t>
      </w:r>
    </w:p>
    <w:p w14:paraId="28C95CB4" w14:textId="1E13B840" w:rsidR="00295D09" w:rsidRDefault="00295D09" w:rsidP="007C2477">
      <w:pPr>
        <w:shd w:val="clear" w:color="auto" w:fill="FFFFFF"/>
        <w:overflowPunct w:val="0"/>
        <w:autoSpaceDE w:val="0"/>
        <w:autoSpaceDN w:val="0"/>
        <w:adjustRightInd w:val="0"/>
        <w:spacing w:before="101" w:after="0" w:line="360" w:lineRule="auto"/>
        <w:ind w:left="567" w:right="115"/>
        <w:jc w:val="both"/>
        <w:textAlignment w:val="baseline"/>
        <w:rPr>
          <w:rFonts w:ascii="Arial" w:eastAsia="Times New Roman" w:hAnsi="Arial" w:cs="Arial"/>
          <w:b/>
          <w:bCs/>
          <w:spacing w:val="1"/>
          <w:lang w:eastAsia="pl-PL"/>
        </w:rPr>
      </w:pPr>
    </w:p>
    <w:p w14:paraId="75902C17" w14:textId="23D5A041" w:rsidR="007C2477" w:rsidRDefault="007C2477" w:rsidP="007C2477">
      <w:pPr>
        <w:shd w:val="clear" w:color="auto" w:fill="FFFFFF"/>
        <w:overflowPunct w:val="0"/>
        <w:autoSpaceDE w:val="0"/>
        <w:autoSpaceDN w:val="0"/>
        <w:adjustRightInd w:val="0"/>
        <w:spacing w:before="101" w:after="0" w:line="360" w:lineRule="auto"/>
        <w:ind w:left="567" w:right="115"/>
        <w:jc w:val="both"/>
        <w:textAlignment w:val="baseline"/>
        <w:rPr>
          <w:rFonts w:ascii="Arial" w:eastAsia="Times New Roman" w:hAnsi="Arial" w:cs="Arial"/>
          <w:b/>
          <w:bCs/>
          <w:spacing w:val="1"/>
          <w:lang w:eastAsia="pl-PL"/>
        </w:rPr>
      </w:pPr>
    </w:p>
    <w:p w14:paraId="55719330" w14:textId="566D39E6" w:rsidR="00977C08" w:rsidRDefault="00977C08" w:rsidP="007C2477">
      <w:pPr>
        <w:shd w:val="clear" w:color="auto" w:fill="FFFFFF"/>
        <w:overflowPunct w:val="0"/>
        <w:autoSpaceDE w:val="0"/>
        <w:autoSpaceDN w:val="0"/>
        <w:adjustRightInd w:val="0"/>
        <w:spacing w:before="101" w:after="0" w:line="360" w:lineRule="auto"/>
        <w:ind w:left="567" w:right="115"/>
        <w:jc w:val="both"/>
        <w:textAlignment w:val="baseline"/>
        <w:rPr>
          <w:rFonts w:ascii="Arial" w:eastAsia="Times New Roman" w:hAnsi="Arial" w:cs="Arial"/>
          <w:b/>
          <w:bCs/>
          <w:spacing w:val="1"/>
          <w:lang w:eastAsia="pl-PL"/>
        </w:rPr>
      </w:pPr>
    </w:p>
    <w:p w14:paraId="73C24F29" w14:textId="77777777" w:rsidR="004248F7" w:rsidRDefault="004248F7" w:rsidP="004248F7">
      <w:pPr>
        <w:shd w:val="clear" w:color="auto" w:fill="FFFFFF"/>
        <w:overflowPunct w:val="0"/>
        <w:autoSpaceDE w:val="0"/>
        <w:autoSpaceDN w:val="0"/>
        <w:adjustRightInd w:val="0"/>
        <w:spacing w:before="101" w:after="0" w:line="360" w:lineRule="auto"/>
        <w:ind w:right="115"/>
        <w:jc w:val="both"/>
        <w:textAlignment w:val="baseline"/>
        <w:rPr>
          <w:rFonts w:ascii="Arial" w:eastAsia="Times New Roman" w:hAnsi="Arial" w:cs="Arial"/>
          <w:b/>
          <w:bCs/>
          <w:spacing w:val="1"/>
          <w:lang w:eastAsia="pl-PL"/>
        </w:rPr>
      </w:pPr>
    </w:p>
    <w:p w14:paraId="4FF63B7C" w14:textId="4E321E54" w:rsidR="00295D09" w:rsidRPr="007C2477" w:rsidRDefault="00295D09" w:rsidP="004248F7">
      <w:pPr>
        <w:shd w:val="clear" w:color="auto" w:fill="FFFFFF"/>
        <w:overflowPunct w:val="0"/>
        <w:autoSpaceDE w:val="0"/>
        <w:autoSpaceDN w:val="0"/>
        <w:adjustRightInd w:val="0"/>
        <w:spacing w:before="101" w:after="0" w:line="360" w:lineRule="auto"/>
        <w:ind w:right="115" w:firstLine="567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7C2477">
        <w:rPr>
          <w:rFonts w:ascii="Arial" w:eastAsia="Times New Roman" w:hAnsi="Arial" w:cs="Arial"/>
          <w:b/>
          <w:bCs/>
          <w:spacing w:val="1"/>
          <w:lang w:eastAsia="pl-PL"/>
        </w:rPr>
        <w:lastRenderedPageBreak/>
        <w:t>OPIS OGÓLNY OBIEKTU</w:t>
      </w:r>
    </w:p>
    <w:p w14:paraId="3454D293" w14:textId="77777777" w:rsidR="00295D09" w:rsidRPr="007C2477" w:rsidRDefault="00295D09" w:rsidP="007C2477">
      <w:pPr>
        <w:shd w:val="clear" w:color="auto" w:fill="FFFFFF"/>
        <w:overflowPunct w:val="0"/>
        <w:autoSpaceDE w:val="0"/>
        <w:autoSpaceDN w:val="0"/>
        <w:adjustRightInd w:val="0"/>
        <w:spacing w:before="94" w:after="0" w:line="360" w:lineRule="auto"/>
        <w:ind w:left="567"/>
        <w:textAlignment w:val="baseline"/>
        <w:rPr>
          <w:rFonts w:ascii="Arial" w:eastAsia="Times New Roman" w:hAnsi="Arial" w:cs="Arial"/>
          <w:lang w:eastAsia="pl-PL"/>
        </w:rPr>
      </w:pPr>
      <w:r w:rsidRPr="007C2477">
        <w:rPr>
          <w:rFonts w:ascii="Arial" w:eastAsia="Times New Roman" w:hAnsi="Arial" w:cs="Arial"/>
          <w:lang w:eastAsia="pl-PL"/>
        </w:rPr>
        <w:t>Obiekt Centrum Nauki „Kopernik” jest kompleksem budynków, wolnostojącym, zespolonym, wielofunkcyjnym. W skład kompleksu wchodzą:</w:t>
      </w:r>
    </w:p>
    <w:p w14:paraId="351F12AA" w14:textId="77777777" w:rsidR="00295D09" w:rsidRPr="007C2477" w:rsidRDefault="00295D09" w:rsidP="007C2477">
      <w:pPr>
        <w:numPr>
          <w:ilvl w:val="0"/>
          <w:numId w:val="10"/>
        </w:numPr>
        <w:shd w:val="clear" w:color="auto" w:fill="FFFFFF"/>
        <w:overflowPunct w:val="0"/>
        <w:autoSpaceDE w:val="0"/>
        <w:autoSpaceDN w:val="0"/>
        <w:adjustRightInd w:val="0"/>
        <w:spacing w:before="94" w:after="0" w:line="360" w:lineRule="auto"/>
        <w:ind w:left="567" w:firstLine="0"/>
        <w:textAlignment w:val="baseline"/>
        <w:rPr>
          <w:rFonts w:ascii="Arial" w:eastAsia="Times New Roman" w:hAnsi="Arial" w:cs="Arial"/>
          <w:lang w:eastAsia="pl-PL"/>
        </w:rPr>
      </w:pPr>
      <w:r w:rsidRPr="007C2477">
        <w:rPr>
          <w:rFonts w:ascii="Arial" w:eastAsia="Times New Roman" w:hAnsi="Arial" w:cs="Arial"/>
          <w:spacing w:val="5"/>
          <w:u w:val="single"/>
          <w:lang w:eastAsia="pl-PL"/>
        </w:rPr>
        <w:t>budynek główny z segmentami A i B</w:t>
      </w:r>
      <w:r w:rsidRPr="007C2477">
        <w:rPr>
          <w:rFonts w:ascii="Arial" w:eastAsia="Times New Roman" w:hAnsi="Arial" w:cs="Arial"/>
          <w:spacing w:val="5"/>
          <w:lang w:eastAsia="pl-PL"/>
        </w:rPr>
        <w:t xml:space="preserve"> posiadający dwie kondygnacje nadziemne, taras </w:t>
      </w:r>
      <w:r w:rsidRPr="007C2477">
        <w:rPr>
          <w:rFonts w:ascii="Arial" w:eastAsia="Times New Roman" w:hAnsi="Arial" w:cs="Arial"/>
          <w:spacing w:val="1"/>
          <w:lang w:eastAsia="pl-PL"/>
        </w:rPr>
        <w:t xml:space="preserve">widokowy na dachu (nie stanowiący kondygnacji) oraz kondygnację podziemną, na której </w:t>
      </w:r>
      <w:r w:rsidRPr="007C2477">
        <w:rPr>
          <w:rFonts w:ascii="Arial" w:eastAsia="Times New Roman" w:hAnsi="Arial" w:cs="Arial"/>
          <w:lang w:eastAsia="pl-PL"/>
        </w:rPr>
        <w:t>znajdują się: pomieszczenia socjalne, techniczne, warsztaty, magazyny i strefa dostaw;</w:t>
      </w:r>
    </w:p>
    <w:p w14:paraId="041BE59E" w14:textId="65F4C3AB" w:rsidR="00295D09" w:rsidRPr="007C2477" w:rsidRDefault="00295D09" w:rsidP="007C2477">
      <w:pPr>
        <w:numPr>
          <w:ilvl w:val="0"/>
          <w:numId w:val="10"/>
        </w:numPr>
        <w:shd w:val="clear" w:color="auto" w:fill="FFFFFF"/>
        <w:overflowPunct w:val="0"/>
        <w:autoSpaceDE w:val="0"/>
        <w:autoSpaceDN w:val="0"/>
        <w:adjustRightInd w:val="0"/>
        <w:spacing w:before="94" w:after="0" w:line="360" w:lineRule="auto"/>
        <w:ind w:left="567" w:firstLine="0"/>
        <w:textAlignment w:val="baseline"/>
        <w:rPr>
          <w:rFonts w:ascii="Arial" w:eastAsia="Times New Roman" w:hAnsi="Arial" w:cs="Arial"/>
          <w:lang w:eastAsia="pl-PL"/>
        </w:rPr>
      </w:pPr>
      <w:r w:rsidRPr="007C2477">
        <w:rPr>
          <w:rFonts w:ascii="Arial" w:eastAsia="Times New Roman" w:hAnsi="Arial" w:cs="Arial"/>
          <w:spacing w:val="2"/>
          <w:u w:val="single"/>
          <w:lang w:eastAsia="pl-PL"/>
        </w:rPr>
        <w:t xml:space="preserve">budynek </w:t>
      </w:r>
      <w:r w:rsidR="00272791">
        <w:rPr>
          <w:rFonts w:ascii="Arial" w:eastAsia="Times New Roman" w:hAnsi="Arial" w:cs="Arial"/>
          <w:spacing w:val="2"/>
          <w:u w:val="single"/>
          <w:lang w:eastAsia="pl-PL"/>
        </w:rPr>
        <w:t>P</w:t>
      </w:r>
      <w:r w:rsidRPr="007C2477">
        <w:rPr>
          <w:rFonts w:ascii="Arial" w:eastAsia="Times New Roman" w:hAnsi="Arial" w:cs="Arial"/>
          <w:spacing w:val="2"/>
          <w:u w:val="single"/>
          <w:lang w:eastAsia="pl-PL"/>
        </w:rPr>
        <w:t>lanetarium</w:t>
      </w:r>
      <w:r w:rsidRPr="007C2477">
        <w:rPr>
          <w:rFonts w:ascii="Arial" w:eastAsia="Times New Roman" w:hAnsi="Arial" w:cs="Arial"/>
          <w:spacing w:val="2"/>
          <w:lang w:eastAsia="pl-PL"/>
        </w:rPr>
        <w:t xml:space="preserve"> posiadający trzy zróżnicowane poziomy nadziemne i jeden poziom </w:t>
      </w:r>
      <w:r w:rsidRPr="007C2477">
        <w:rPr>
          <w:rFonts w:ascii="Arial" w:eastAsia="Times New Roman" w:hAnsi="Arial" w:cs="Arial"/>
          <w:spacing w:val="-2"/>
          <w:lang w:eastAsia="pl-PL"/>
        </w:rPr>
        <w:t>podziemny;</w:t>
      </w:r>
    </w:p>
    <w:p w14:paraId="3D449A6B" w14:textId="5C02FBEE" w:rsidR="00295D09" w:rsidRDefault="00295D09" w:rsidP="007C2477">
      <w:pPr>
        <w:numPr>
          <w:ilvl w:val="0"/>
          <w:numId w:val="10"/>
        </w:numPr>
        <w:shd w:val="clear" w:color="auto" w:fill="FFFFFF"/>
        <w:overflowPunct w:val="0"/>
        <w:autoSpaceDE w:val="0"/>
        <w:autoSpaceDN w:val="0"/>
        <w:adjustRightInd w:val="0"/>
        <w:spacing w:before="94" w:after="0" w:line="360" w:lineRule="auto"/>
        <w:ind w:left="567" w:firstLine="0"/>
        <w:textAlignment w:val="baseline"/>
        <w:rPr>
          <w:rFonts w:ascii="Arial" w:eastAsia="Times New Roman" w:hAnsi="Arial" w:cs="Arial"/>
          <w:lang w:eastAsia="pl-PL"/>
        </w:rPr>
      </w:pPr>
      <w:r w:rsidRPr="007C2477">
        <w:rPr>
          <w:rFonts w:ascii="Arial" w:eastAsia="Times New Roman" w:hAnsi="Arial" w:cs="Arial"/>
          <w:u w:val="single"/>
          <w:lang w:eastAsia="pl-PL"/>
        </w:rPr>
        <w:t>parking podziemny</w:t>
      </w:r>
      <w:r w:rsidR="00977C08">
        <w:rPr>
          <w:rFonts w:ascii="Arial" w:eastAsia="Times New Roman" w:hAnsi="Arial" w:cs="Arial"/>
          <w:lang w:eastAsia="pl-PL"/>
        </w:rPr>
        <w:t xml:space="preserve"> jednokondygnacyjny</w:t>
      </w:r>
    </w:p>
    <w:p w14:paraId="7987BCAA" w14:textId="5563C97F" w:rsidR="00977C08" w:rsidRPr="007C2477" w:rsidRDefault="00977C08" w:rsidP="007C2477">
      <w:pPr>
        <w:numPr>
          <w:ilvl w:val="0"/>
          <w:numId w:val="10"/>
        </w:numPr>
        <w:shd w:val="clear" w:color="auto" w:fill="FFFFFF"/>
        <w:overflowPunct w:val="0"/>
        <w:autoSpaceDE w:val="0"/>
        <w:autoSpaceDN w:val="0"/>
        <w:adjustRightInd w:val="0"/>
        <w:spacing w:before="94" w:after="0" w:line="360" w:lineRule="auto"/>
        <w:ind w:left="567" w:firstLine="0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u w:val="single"/>
          <w:lang w:eastAsia="pl-PL"/>
        </w:rPr>
        <w:t>pawilon 512</w:t>
      </w:r>
      <w:r w:rsidR="004248F7" w:rsidRPr="004248F7">
        <w:rPr>
          <w:rFonts w:ascii="Arial" w:eastAsia="Times New Roman" w:hAnsi="Arial" w:cs="Arial"/>
          <w:lang w:eastAsia="pl-PL"/>
        </w:rPr>
        <w:t xml:space="preserve">  jednokondygnacyjny</w:t>
      </w:r>
    </w:p>
    <w:p w14:paraId="0BE4C14F" w14:textId="1847017B" w:rsidR="00295D09" w:rsidRPr="007C2477" w:rsidRDefault="00295D09" w:rsidP="007C2477">
      <w:pPr>
        <w:shd w:val="clear" w:color="auto" w:fill="FFFFFF"/>
        <w:overflowPunct w:val="0"/>
        <w:autoSpaceDE w:val="0"/>
        <w:autoSpaceDN w:val="0"/>
        <w:adjustRightInd w:val="0"/>
        <w:spacing w:before="94" w:after="0" w:line="360" w:lineRule="auto"/>
        <w:ind w:left="567"/>
        <w:textAlignment w:val="baseline"/>
        <w:rPr>
          <w:rFonts w:ascii="Arial" w:eastAsia="Times New Roman" w:hAnsi="Arial" w:cs="Arial"/>
          <w:lang w:eastAsia="pl-PL"/>
        </w:rPr>
      </w:pPr>
      <w:r w:rsidRPr="007C2477">
        <w:rPr>
          <w:rFonts w:ascii="Arial" w:eastAsia="Times New Roman" w:hAnsi="Arial" w:cs="Arial"/>
          <w:spacing w:val="6"/>
          <w:lang w:eastAsia="pl-PL"/>
        </w:rPr>
        <w:t xml:space="preserve">Obiekt w części stanowiącej </w:t>
      </w:r>
      <w:r w:rsidRPr="007C2477">
        <w:rPr>
          <w:rFonts w:ascii="Arial" w:eastAsia="Times New Roman" w:hAnsi="Arial" w:cs="Arial"/>
          <w:b/>
          <w:bCs/>
          <w:spacing w:val="6"/>
          <w:lang w:eastAsia="pl-PL"/>
        </w:rPr>
        <w:t xml:space="preserve">segmenty A i B </w:t>
      </w:r>
      <w:r w:rsidRPr="007C2477">
        <w:rPr>
          <w:rFonts w:ascii="Arial" w:eastAsia="Times New Roman" w:hAnsi="Arial" w:cs="Arial"/>
          <w:spacing w:val="6"/>
          <w:lang w:eastAsia="pl-PL"/>
        </w:rPr>
        <w:t>jest budynk</w:t>
      </w:r>
      <w:r w:rsidR="00977C08">
        <w:rPr>
          <w:rFonts w:ascii="Arial" w:eastAsia="Times New Roman" w:hAnsi="Arial" w:cs="Arial"/>
          <w:spacing w:val="6"/>
          <w:lang w:eastAsia="pl-PL"/>
        </w:rPr>
        <w:t xml:space="preserve">iem niskim o wysokości 11,9 m, </w:t>
      </w:r>
      <w:r w:rsidRPr="007C2477">
        <w:rPr>
          <w:rFonts w:ascii="Arial" w:eastAsia="Times New Roman" w:hAnsi="Arial" w:cs="Arial"/>
          <w:spacing w:val="-1"/>
          <w:lang w:eastAsia="pl-PL"/>
        </w:rPr>
        <w:t>z lokalną przewyżką do 16 m wysokości w punkcie zawieszenia wahadła Foucaulta.</w:t>
      </w:r>
    </w:p>
    <w:p w14:paraId="61D89D48" w14:textId="77777777" w:rsidR="00295D09" w:rsidRPr="007C2477" w:rsidRDefault="00295D09" w:rsidP="007C2477">
      <w:pPr>
        <w:shd w:val="clear" w:color="auto" w:fill="FFFFFF"/>
        <w:overflowPunct w:val="0"/>
        <w:autoSpaceDE w:val="0"/>
        <w:autoSpaceDN w:val="0"/>
        <w:adjustRightInd w:val="0"/>
        <w:spacing w:before="94" w:after="0" w:line="360" w:lineRule="auto"/>
        <w:ind w:left="567"/>
        <w:textAlignment w:val="baseline"/>
        <w:rPr>
          <w:rFonts w:ascii="Arial" w:eastAsia="Times New Roman" w:hAnsi="Arial" w:cs="Arial"/>
          <w:lang w:eastAsia="pl-PL"/>
        </w:rPr>
      </w:pPr>
      <w:r w:rsidRPr="007C2477">
        <w:rPr>
          <w:rFonts w:ascii="Arial" w:eastAsia="Times New Roman" w:hAnsi="Arial" w:cs="Arial"/>
          <w:spacing w:val="2"/>
          <w:lang w:eastAsia="pl-PL"/>
        </w:rPr>
        <w:t>Budynek posiada powierzchnię zabudowy 9 402 m</w:t>
      </w:r>
      <w:r w:rsidRPr="007C2477">
        <w:rPr>
          <w:rFonts w:ascii="Arial" w:eastAsia="Times New Roman" w:hAnsi="Arial" w:cs="Arial"/>
          <w:spacing w:val="2"/>
          <w:vertAlign w:val="superscript"/>
          <w:lang w:eastAsia="pl-PL"/>
        </w:rPr>
        <w:t>2</w:t>
      </w:r>
      <w:r w:rsidRPr="007C2477">
        <w:rPr>
          <w:rFonts w:ascii="Arial" w:eastAsia="Times New Roman" w:hAnsi="Arial" w:cs="Arial"/>
          <w:spacing w:val="2"/>
          <w:lang w:eastAsia="pl-PL"/>
        </w:rPr>
        <w:t xml:space="preserve">. Powierzchnia użytkowa ogółem wynosi </w:t>
      </w:r>
      <w:r w:rsidRPr="007C2477">
        <w:rPr>
          <w:rFonts w:ascii="Arial" w:eastAsia="Times New Roman" w:hAnsi="Arial" w:cs="Arial"/>
          <w:spacing w:val="-1"/>
          <w:lang w:eastAsia="pl-PL"/>
        </w:rPr>
        <w:t xml:space="preserve">17 660 </w:t>
      </w:r>
      <w:r w:rsidRPr="007C2477">
        <w:rPr>
          <w:rFonts w:ascii="Arial" w:eastAsia="Times New Roman" w:hAnsi="Arial" w:cs="Arial"/>
          <w:spacing w:val="2"/>
          <w:lang w:eastAsia="pl-PL"/>
        </w:rPr>
        <w:t>m</w:t>
      </w:r>
      <w:r w:rsidR="00D23C00" w:rsidRPr="007C2477">
        <w:rPr>
          <w:rFonts w:ascii="Arial" w:eastAsia="Times New Roman" w:hAnsi="Arial" w:cs="Arial"/>
          <w:spacing w:val="2"/>
          <w:vertAlign w:val="superscript"/>
          <w:lang w:eastAsia="pl-PL"/>
        </w:rPr>
        <w:t>2</w:t>
      </w:r>
      <w:r w:rsidRPr="007C2477">
        <w:rPr>
          <w:rFonts w:ascii="Arial" w:eastAsia="Times New Roman" w:hAnsi="Arial" w:cs="Arial"/>
          <w:spacing w:val="-1"/>
          <w:lang w:eastAsia="pl-PL"/>
        </w:rPr>
        <w:t xml:space="preserve"> . Powierzchnie poszczególnych kondygnacji wynoszą:</w:t>
      </w:r>
    </w:p>
    <w:p w14:paraId="5BA06EA3" w14:textId="77777777" w:rsidR="00295D09" w:rsidRPr="007C2477" w:rsidRDefault="00295D09" w:rsidP="007C2477">
      <w:pPr>
        <w:widowControl w:val="0"/>
        <w:numPr>
          <w:ilvl w:val="0"/>
          <w:numId w:val="2"/>
        </w:numPr>
        <w:shd w:val="clear" w:color="auto" w:fill="FFFFFF"/>
        <w:tabs>
          <w:tab w:val="left" w:pos="130"/>
        </w:tabs>
        <w:overflowPunct w:val="0"/>
        <w:autoSpaceDE w:val="0"/>
        <w:autoSpaceDN w:val="0"/>
        <w:adjustRightInd w:val="0"/>
        <w:spacing w:after="0" w:line="360" w:lineRule="auto"/>
        <w:ind w:left="567"/>
        <w:textAlignment w:val="baseline"/>
        <w:rPr>
          <w:rFonts w:ascii="Arial" w:eastAsia="Times New Roman" w:hAnsi="Arial" w:cs="Arial"/>
          <w:lang w:eastAsia="pl-PL"/>
        </w:rPr>
      </w:pPr>
      <w:r w:rsidRPr="007C2477">
        <w:rPr>
          <w:rFonts w:ascii="Arial" w:eastAsia="Times New Roman" w:hAnsi="Arial" w:cs="Arial"/>
          <w:lang w:eastAsia="pl-PL"/>
        </w:rPr>
        <w:t>parter + antresola</w:t>
      </w:r>
      <w:r w:rsidR="00700D02" w:rsidRPr="007C2477">
        <w:rPr>
          <w:rFonts w:ascii="Arial" w:eastAsia="Times New Roman" w:hAnsi="Arial" w:cs="Arial"/>
          <w:lang w:eastAsia="pl-PL"/>
        </w:rPr>
        <w:t xml:space="preserve"> - </w:t>
      </w:r>
      <w:r w:rsidR="00700D02" w:rsidRPr="007C2477">
        <w:rPr>
          <w:rFonts w:ascii="Arial" w:eastAsia="Times New Roman" w:hAnsi="Arial" w:cs="Arial"/>
          <w:spacing w:val="2"/>
          <w:lang w:eastAsia="pl-PL"/>
        </w:rPr>
        <w:t>7 086,59 m</w:t>
      </w:r>
      <w:r w:rsidR="00700D02" w:rsidRPr="007C2477">
        <w:rPr>
          <w:rFonts w:ascii="Arial" w:eastAsia="Times New Roman" w:hAnsi="Arial" w:cs="Arial"/>
          <w:spacing w:val="2"/>
          <w:vertAlign w:val="superscript"/>
          <w:lang w:eastAsia="pl-PL"/>
        </w:rPr>
        <w:t>2</w:t>
      </w:r>
    </w:p>
    <w:p w14:paraId="34C14CB7" w14:textId="77777777" w:rsidR="00295D09" w:rsidRPr="007C2477" w:rsidRDefault="00295D09" w:rsidP="007C2477">
      <w:pPr>
        <w:widowControl w:val="0"/>
        <w:numPr>
          <w:ilvl w:val="0"/>
          <w:numId w:val="2"/>
        </w:numPr>
        <w:shd w:val="clear" w:color="auto" w:fill="FFFFFF"/>
        <w:tabs>
          <w:tab w:val="left" w:pos="130"/>
        </w:tabs>
        <w:overflowPunct w:val="0"/>
        <w:autoSpaceDE w:val="0"/>
        <w:autoSpaceDN w:val="0"/>
        <w:adjustRightInd w:val="0"/>
        <w:spacing w:after="0" w:line="360" w:lineRule="auto"/>
        <w:ind w:left="567"/>
        <w:textAlignment w:val="baseline"/>
        <w:rPr>
          <w:rFonts w:ascii="Arial" w:eastAsia="Times New Roman" w:hAnsi="Arial" w:cs="Arial"/>
          <w:lang w:eastAsia="pl-PL"/>
        </w:rPr>
      </w:pPr>
      <w:r w:rsidRPr="007C2477">
        <w:rPr>
          <w:rFonts w:ascii="Arial" w:eastAsia="Times New Roman" w:hAnsi="Arial" w:cs="Arial"/>
          <w:spacing w:val="-1"/>
          <w:lang w:eastAsia="pl-PL"/>
        </w:rPr>
        <w:t>piętro</w:t>
      </w:r>
      <w:r w:rsidR="00700D02" w:rsidRPr="007C2477">
        <w:rPr>
          <w:rFonts w:ascii="Arial" w:eastAsia="Times New Roman" w:hAnsi="Arial" w:cs="Arial"/>
          <w:spacing w:val="-1"/>
          <w:lang w:eastAsia="pl-PL"/>
        </w:rPr>
        <w:t xml:space="preserve"> - </w:t>
      </w:r>
      <w:r w:rsidR="00700D02" w:rsidRPr="007C2477">
        <w:rPr>
          <w:rFonts w:ascii="Arial" w:eastAsia="Times New Roman" w:hAnsi="Arial" w:cs="Arial"/>
          <w:spacing w:val="2"/>
          <w:lang w:eastAsia="pl-PL"/>
        </w:rPr>
        <w:t>6 905,86 m</w:t>
      </w:r>
      <w:r w:rsidR="00700D02" w:rsidRPr="007C2477">
        <w:rPr>
          <w:rFonts w:ascii="Arial" w:eastAsia="Times New Roman" w:hAnsi="Arial" w:cs="Arial"/>
          <w:spacing w:val="2"/>
          <w:vertAlign w:val="superscript"/>
          <w:lang w:eastAsia="pl-PL"/>
        </w:rPr>
        <w:t>2</w:t>
      </w:r>
    </w:p>
    <w:p w14:paraId="76A8D8BA" w14:textId="77777777" w:rsidR="00295D09" w:rsidRPr="007C2477" w:rsidRDefault="00295D09" w:rsidP="007C2477">
      <w:pPr>
        <w:widowControl w:val="0"/>
        <w:numPr>
          <w:ilvl w:val="0"/>
          <w:numId w:val="2"/>
        </w:numPr>
        <w:shd w:val="clear" w:color="auto" w:fill="FFFFFF"/>
        <w:tabs>
          <w:tab w:val="left" w:pos="130"/>
        </w:tabs>
        <w:overflowPunct w:val="0"/>
        <w:autoSpaceDE w:val="0"/>
        <w:autoSpaceDN w:val="0"/>
        <w:adjustRightInd w:val="0"/>
        <w:spacing w:after="0" w:line="360" w:lineRule="auto"/>
        <w:ind w:left="567"/>
        <w:textAlignment w:val="baseline"/>
        <w:rPr>
          <w:rFonts w:ascii="Arial" w:eastAsia="Times New Roman" w:hAnsi="Arial" w:cs="Arial"/>
          <w:lang w:eastAsia="pl-PL"/>
        </w:rPr>
      </w:pPr>
      <w:r w:rsidRPr="007C2477">
        <w:rPr>
          <w:rFonts w:ascii="Arial" w:eastAsia="Times New Roman" w:hAnsi="Arial" w:cs="Arial"/>
          <w:spacing w:val="-2"/>
          <w:lang w:eastAsia="pl-PL"/>
        </w:rPr>
        <w:t>podpiwniczenie</w:t>
      </w:r>
      <w:r w:rsidR="00700D02" w:rsidRPr="007C2477">
        <w:rPr>
          <w:rFonts w:ascii="Arial" w:eastAsia="Times New Roman" w:hAnsi="Arial" w:cs="Arial"/>
          <w:spacing w:val="-2"/>
          <w:lang w:eastAsia="pl-PL"/>
        </w:rPr>
        <w:t xml:space="preserve"> - </w:t>
      </w:r>
      <w:r w:rsidR="00700D02" w:rsidRPr="007C2477">
        <w:rPr>
          <w:rFonts w:ascii="Arial" w:eastAsia="Times New Roman" w:hAnsi="Arial" w:cs="Arial"/>
          <w:lang w:eastAsia="pl-PL"/>
        </w:rPr>
        <w:t>3 448,48 m</w:t>
      </w:r>
      <w:r w:rsidR="00700D02" w:rsidRPr="007C2477">
        <w:rPr>
          <w:rFonts w:ascii="Arial" w:eastAsia="Times New Roman" w:hAnsi="Arial" w:cs="Arial"/>
          <w:vertAlign w:val="superscript"/>
          <w:lang w:eastAsia="pl-PL"/>
        </w:rPr>
        <w:t>2</w:t>
      </w:r>
    </w:p>
    <w:p w14:paraId="468F4604" w14:textId="77777777" w:rsidR="00295D09" w:rsidRPr="007C2477" w:rsidRDefault="00295D09" w:rsidP="007C2477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7C2477">
        <w:rPr>
          <w:rFonts w:ascii="Arial" w:eastAsia="Times New Roman" w:hAnsi="Arial" w:cs="Arial"/>
          <w:lang w:eastAsia="pl-PL"/>
        </w:rPr>
        <w:t>.</w:t>
      </w:r>
    </w:p>
    <w:p w14:paraId="017DD768" w14:textId="77777777" w:rsidR="00295D09" w:rsidRPr="007C2477" w:rsidRDefault="00295D09" w:rsidP="007C2477">
      <w:pPr>
        <w:shd w:val="clear" w:color="auto" w:fill="FFFFFF"/>
        <w:overflowPunct w:val="0"/>
        <w:autoSpaceDE w:val="0"/>
        <w:autoSpaceDN w:val="0"/>
        <w:adjustRightInd w:val="0"/>
        <w:spacing w:before="86" w:after="0" w:line="360" w:lineRule="auto"/>
        <w:ind w:left="567" w:right="13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7C2477">
        <w:rPr>
          <w:rFonts w:ascii="Arial" w:eastAsia="Times New Roman" w:hAnsi="Arial" w:cs="Arial"/>
          <w:b/>
          <w:bCs/>
          <w:lang w:eastAsia="pl-PL"/>
        </w:rPr>
        <w:t xml:space="preserve">Planetarium </w:t>
      </w:r>
      <w:r w:rsidRPr="007C2477">
        <w:rPr>
          <w:rFonts w:ascii="Arial" w:eastAsia="Times New Roman" w:hAnsi="Arial" w:cs="Arial"/>
          <w:lang w:eastAsia="pl-PL"/>
        </w:rPr>
        <w:t xml:space="preserve">jest wydzieloną pożarowo częścią obiektu i usytuowane jest w bezpośrednim </w:t>
      </w:r>
      <w:r w:rsidRPr="007C2477">
        <w:rPr>
          <w:rFonts w:ascii="Arial" w:eastAsia="Times New Roman" w:hAnsi="Arial" w:cs="Arial"/>
          <w:spacing w:val="2"/>
          <w:lang w:eastAsia="pl-PL"/>
        </w:rPr>
        <w:t xml:space="preserve">sąsiedztwie obu segmentów, z możliwością bezpośredniego dostępu z segmentów A i B </w:t>
      </w:r>
      <w:r w:rsidRPr="007C2477">
        <w:rPr>
          <w:rFonts w:ascii="Arial" w:eastAsia="Times New Roman" w:hAnsi="Arial" w:cs="Arial"/>
          <w:spacing w:val="1"/>
          <w:lang w:eastAsia="pl-PL"/>
        </w:rPr>
        <w:t xml:space="preserve">(łącznikiem poprzez segment B). Planetarium jest budynkiem średniowysokim o wysokości 16,5 m, trzykondygnacyjnym, posiada widownię o amfiteatralnym ukształtowaniu mieszczącą </w:t>
      </w:r>
      <w:r w:rsidRPr="007C2477">
        <w:rPr>
          <w:rFonts w:ascii="Arial" w:eastAsia="Times New Roman" w:hAnsi="Arial" w:cs="Arial"/>
          <w:lang w:eastAsia="pl-PL"/>
        </w:rPr>
        <w:t>137 osób i kopułę o średnicy 16 m.</w:t>
      </w:r>
    </w:p>
    <w:p w14:paraId="53BD5CFD" w14:textId="77777777" w:rsidR="00295D09" w:rsidRPr="007C2477" w:rsidRDefault="00295D09" w:rsidP="007C2477">
      <w:pPr>
        <w:shd w:val="clear" w:color="auto" w:fill="FFFFFF"/>
        <w:overflowPunct w:val="0"/>
        <w:autoSpaceDE w:val="0"/>
        <w:autoSpaceDN w:val="0"/>
        <w:adjustRightInd w:val="0"/>
        <w:spacing w:before="108" w:after="22" w:line="360" w:lineRule="auto"/>
        <w:ind w:left="567"/>
        <w:textAlignment w:val="baseline"/>
        <w:rPr>
          <w:rFonts w:ascii="Arial" w:eastAsia="Times New Roman" w:hAnsi="Arial" w:cs="Arial"/>
          <w:lang w:eastAsia="pl-PL"/>
        </w:rPr>
      </w:pPr>
      <w:r w:rsidRPr="007C2477">
        <w:rPr>
          <w:rFonts w:ascii="Arial" w:eastAsia="Times New Roman" w:hAnsi="Arial" w:cs="Arial"/>
          <w:spacing w:val="-1"/>
          <w:lang w:eastAsia="pl-PL"/>
        </w:rPr>
        <w:t>Powierzchnie poszczególnych kondygnacji planetarium wynoszą:</w:t>
      </w:r>
    </w:p>
    <w:p w14:paraId="22A53632" w14:textId="77777777" w:rsidR="00295D09" w:rsidRPr="007C2477" w:rsidRDefault="00295D09" w:rsidP="007C2477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567"/>
        <w:textAlignment w:val="baseline"/>
        <w:rPr>
          <w:rFonts w:ascii="Arial" w:eastAsia="Times New Roman" w:hAnsi="Arial" w:cs="Arial"/>
          <w:lang w:eastAsia="pl-PL"/>
        </w:rPr>
      </w:pPr>
      <w:r w:rsidRPr="007C2477">
        <w:rPr>
          <w:rFonts w:ascii="Arial" w:eastAsia="Times New Roman" w:hAnsi="Arial" w:cs="Arial"/>
          <w:lang w:eastAsia="pl-PL"/>
        </w:rPr>
        <w:t>poziom - 4,20 m</w:t>
      </w:r>
      <w:r w:rsidR="00700D02" w:rsidRPr="007C2477">
        <w:rPr>
          <w:rFonts w:ascii="Arial" w:eastAsia="Times New Roman" w:hAnsi="Arial" w:cs="Arial"/>
          <w:lang w:eastAsia="pl-PL"/>
        </w:rPr>
        <w:t xml:space="preserve"> - </w:t>
      </w:r>
      <w:r w:rsidR="00700D02" w:rsidRPr="007C2477">
        <w:rPr>
          <w:rFonts w:ascii="Arial" w:eastAsia="Times New Roman" w:hAnsi="Arial" w:cs="Arial"/>
          <w:spacing w:val="-1"/>
          <w:lang w:eastAsia="pl-PL"/>
        </w:rPr>
        <w:t>393,58m</w:t>
      </w:r>
      <w:r w:rsidR="00700D02" w:rsidRPr="007C2477">
        <w:rPr>
          <w:rFonts w:ascii="Arial" w:eastAsia="Times New Roman" w:hAnsi="Arial" w:cs="Arial"/>
          <w:spacing w:val="-1"/>
          <w:vertAlign w:val="superscript"/>
          <w:lang w:eastAsia="pl-PL"/>
        </w:rPr>
        <w:t>2</w:t>
      </w:r>
    </w:p>
    <w:p w14:paraId="371CEAC4" w14:textId="77777777" w:rsidR="00295D09" w:rsidRPr="007C2477" w:rsidRDefault="00295D09" w:rsidP="007C2477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567"/>
        <w:textAlignment w:val="baseline"/>
        <w:rPr>
          <w:rFonts w:ascii="Arial" w:eastAsia="Times New Roman" w:hAnsi="Arial" w:cs="Arial"/>
          <w:spacing w:val="1"/>
          <w:lang w:eastAsia="pl-PL"/>
        </w:rPr>
      </w:pPr>
      <w:r w:rsidRPr="007C2477">
        <w:rPr>
          <w:rFonts w:ascii="Arial" w:eastAsia="Times New Roman" w:hAnsi="Arial" w:cs="Arial"/>
          <w:spacing w:val="1"/>
          <w:lang w:eastAsia="pl-PL"/>
        </w:rPr>
        <w:t>poziom - 0,40 m</w:t>
      </w:r>
      <w:r w:rsidR="00700D02" w:rsidRPr="007C2477">
        <w:rPr>
          <w:rFonts w:ascii="Arial" w:eastAsia="Times New Roman" w:hAnsi="Arial" w:cs="Arial"/>
          <w:spacing w:val="1"/>
          <w:lang w:eastAsia="pl-PL"/>
        </w:rPr>
        <w:t xml:space="preserve"> - </w:t>
      </w:r>
      <w:r w:rsidR="00700D02" w:rsidRPr="007C2477">
        <w:rPr>
          <w:rFonts w:ascii="Arial" w:eastAsia="Times New Roman" w:hAnsi="Arial" w:cs="Arial"/>
          <w:spacing w:val="-1"/>
          <w:lang w:eastAsia="pl-PL"/>
        </w:rPr>
        <w:t>439,95m</w:t>
      </w:r>
      <w:r w:rsidR="00700D02" w:rsidRPr="007C2477">
        <w:rPr>
          <w:rFonts w:ascii="Arial" w:eastAsia="Times New Roman" w:hAnsi="Arial" w:cs="Arial"/>
          <w:spacing w:val="-1"/>
          <w:vertAlign w:val="superscript"/>
          <w:lang w:eastAsia="pl-PL"/>
        </w:rPr>
        <w:t>2</w:t>
      </w:r>
    </w:p>
    <w:p w14:paraId="6B67296F" w14:textId="77777777" w:rsidR="00295D09" w:rsidRPr="007C2477" w:rsidRDefault="00295D09" w:rsidP="007C2477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567"/>
        <w:textAlignment w:val="baseline"/>
        <w:rPr>
          <w:rFonts w:ascii="Arial" w:eastAsia="Times New Roman" w:hAnsi="Arial" w:cs="Arial"/>
          <w:spacing w:val="2"/>
          <w:lang w:eastAsia="pl-PL"/>
        </w:rPr>
      </w:pPr>
      <w:r w:rsidRPr="007C2477">
        <w:rPr>
          <w:rFonts w:ascii="Arial" w:eastAsia="Times New Roman" w:hAnsi="Arial" w:cs="Arial"/>
          <w:spacing w:val="2"/>
          <w:lang w:eastAsia="pl-PL"/>
        </w:rPr>
        <w:t>poziom + 3,80 m</w:t>
      </w:r>
      <w:r w:rsidR="00700D02" w:rsidRPr="007C2477">
        <w:rPr>
          <w:rFonts w:ascii="Arial" w:eastAsia="Times New Roman" w:hAnsi="Arial" w:cs="Arial"/>
          <w:spacing w:val="2"/>
          <w:lang w:eastAsia="pl-PL"/>
        </w:rPr>
        <w:t xml:space="preserve"> - </w:t>
      </w:r>
      <w:r w:rsidR="00700D02" w:rsidRPr="007C2477">
        <w:rPr>
          <w:rFonts w:ascii="Arial" w:eastAsia="Times New Roman" w:hAnsi="Arial" w:cs="Arial"/>
          <w:spacing w:val="-3"/>
          <w:lang w:eastAsia="pl-PL"/>
        </w:rPr>
        <w:t>700,97m</w:t>
      </w:r>
      <w:r w:rsidR="00700D02" w:rsidRPr="007C2477">
        <w:rPr>
          <w:rFonts w:ascii="Arial" w:eastAsia="Times New Roman" w:hAnsi="Arial" w:cs="Arial"/>
          <w:spacing w:val="-3"/>
          <w:vertAlign w:val="superscript"/>
          <w:lang w:eastAsia="pl-PL"/>
        </w:rPr>
        <w:t>2</w:t>
      </w:r>
    </w:p>
    <w:p w14:paraId="6FAD650F" w14:textId="77777777" w:rsidR="00700D02" w:rsidRPr="007C2477" w:rsidRDefault="00295D09" w:rsidP="007C2477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7C2477">
        <w:rPr>
          <w:rFonts w:ascii="Arial" w:eastAsia="Times New Roman" w:hAnsi="Arial" w:cs="Arial"/>
          <w:spacing w:val="3"/>
          <w:lang w:eastAsia="pl-PL"/>
        </w:rPr>
        <w:t xml:space="preserve">poziom + 6,32 / + 8,00 m </w:t>
      </w:r>
      <w:r w:rsidR="00700D02" w:rsidRPr="007C2477">
        <w:rPr>
          <w:rFonts w:ascii="Arial" w:eastAsia="Times New Roman" w:hAnsi="Arial" w:cs="Arial"/>
          <w:spacing w:val="3"/>
          <w:lang w:eastAsia="pl-PL"/>
        </w:rPr>
        <w:t xml:space="preserve">- </w:t>
      </w:r>
      <w:r w:rsidR="00700D02" w:rsidRPr="007C2477">
        <w:rPr>
          <w:rFonts w:ascii="Arial" w:eastAsia="Times New Roman" w:hAnsi="Arial" w:cs="Arial"/>
          <w:spacing w:val="-4"/>
          <w:lang w:eastAsia="pl-PL"/>
        </w:rPr>
        <w:t>189,94m</w:t>
      </w:r>
      <w:r w:rsidR="00700D02" w:rsidRPr="007C2477">
        <w:rPr>
          <w:rFonts w:ascii="Arial" w:eastAsia="Times New Roman" w:hAnsi="Arial" w:cs="Arial"/>
          <w:spacing w:val="-4"/>
          <w:vertAlign w:val="superscript"/>
          <w:lang w:eastAsia="pl-PL"/>
        </w:rPr>
        <w:t>2</w:t>
      </w:r>
    </w:p>
    <w:p w14:paraId="6A0AD347" w14:textId="62FC25F7" w:rsidR="00700D02" w:rsidRDefault="00295D09" w:rsidP="007C2477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567"/>
        <w:textAlignment w:val="baseline"/>
        <w:rPr>
          <w:rFonts w:ascii="Arial" w:eastAsia="Times New Roman" w:hAnsi="Arial" w:cs="Arial"/>
          <w:spacing w:val="-3"/>
          <w:vertAlign w:val="superscript"/>
          <w:lang w:eastAsia="pl-PL"/>
        </w:rPr>
      </w:pPr>
      <w:r w:rsidRPr="007C2477">
        <w:rPr>
          <w:rFonts w:ascii="Arial" w:eastAsia="Times New Roman" w:hAnsi="Arial" w:cs="Arial"/>
          <w:spacing w:val="2"/>
          <w:lang w:eastAsia="pl-PL"/>
        </w:rPr>
        <w:t>poziom + 12,20 m</w:t>
      </w:r>
      <w:r w:rsidR="00700D02" w:rsidRPr="007C2477">
        <w:rPr>
          <w:rFonts w:ascii="Arial" w:eastAsia="Times New Roman" w:hAnsi="Arial" w:cs="Arial"/>
          <w:spacing w:val="2"/>
          <w:lang w:eastAsia="pl-PL"/>
        </w:rPr>
        <w:t xml:space="preserve"> - </w:t>
      </w:r>
      <w:r w:rsidR="00700D02" w:rsidRPr="007C2477">
        <w:rPr>
          <w:rFonts w:ascii="Arial" w:eastAsia="Times New Roman" w:hAnsi="Arial" w:cs="Arial"/>
          <w:spacing w:val="-3"/>
          <w:lang w:eastAsia="pl-PL"/>
        </w:rPr>
        <w:t>512,38m</w:t>
      </w:r>
      <w:r w:rsidR="00700D02" w:rsidRPr="007C2477">
        <w:rPr>
          <w:rFonts w:ascii="Arial" w:eastAsia="Times New Roman" w:hAnsi="Arial" w:cs="Arial"/>
          <w:spacing w:val="-3"/>
          <w:vertAlign w:val="superscript"/>
          <w:lang w:eastAsia="pl-PL"/>
        </w:rPr>
        <w:t>2</w:t>
      </w:r>
    </w:p>
    <w:p w14:paraId="7E49729B" w14:textId="77777777" w:rsidR="00977C08" w:rsidRDefault="00977C08" w:rsidP="007C2477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567"/>
        <w:textAlignment w:val="baseline"/>
        <w:rPr>
          <w:rFonts w:ascii="Arial" w:eastAsia="Times New Roman" w:hAnsi="Arial" w:cs="Arial"/>
          <w:spacing w:val="-3"/>
          <w:vertAlign w:val="superscript"/>
          <w:lang w:eastAsia="pl-PL"/>
        </w:rPr>
      </w:pPr>
    </w:p>
    <w:p w14:paraId="2A784E1F" w14:textId="3CCC81A9" w:rsidR="00977C08" w:rsidRPr="007C2477" w:rsidRDefault="00977C08" w:rsidP="007C2477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567"/>
        <w:textAlignment w:val="baseline"/>
        <w:rPr>
          <w:rFonts w:ascii="Arial" w:eastAsia="Times New Roman" w:hAnsi="Arial" w:cs="Arial"/>
          <w:lang w:eastAsia="pl-PL"/>
        </w:rPr>
      </w:pPr>
      <w:r w:rsidRPr="00977C08">
        <w:rPr>
          <w:rFonts w:ascii="Arial" w:eastAsia="Times New Roman" w:hAnsi="Arial" w:cs="Arial"/>
          <w:lang w:eastAsia="pl-PL"/>
        </w:rPr>
        <w:lastRenderedPageBreak/>
        <w:t xml:space="preserve">W </w:t>
      </w:r>
      <w:r w:rsidR="00272791">
        <w:rPr>
          <w:rFonts w:ascii="Arial" w:eastAsia="Times New Roman" w:hAnsi="Arial" w:cs="Arial"/>
          <w:lang w:eastAsia="pl-PL"/>
        </w:rPr>
        <w:t>P</w:t>
      </w:r>
      <w:r w:rsidRPr="00977C08">
        <w:rPr>
          <w:rFonts w:ascii="Arial" w:eastAsia="Times New Roman" w:hAnsi="Arial" w:cs="Arial"/>
          <w:lang w:eastAsia="pl-PL"/>
        </w:rPr>
        <w:t xml:space="preserve">lanetarium znajduje się sala audytoryjna na 137 osób, o amfiteatralnym ukształtowaniu widowni pod kopułą. W planetarium prezentowane są multimedialne programy edukacyjne. Planetarium towarzyszy zaplecze, składające się z wejścia, </w:t>
      </w:r>
      <w:proofErr w:type="spellStart"/>
      <w:r w:rsidRPr="00977C08">
        <w:rPr>
          <w:rFonts w:ascii="Arial" w:eastAsia="Times New Roman" w:hAnsi="Arial" w:cs="Arial"/>
          <w:lang w:eastAsia="pl-PL"/>
        </w:rPr>
        <w:t>foyer</w:t>
      </w:r>
      <w:proofErr w:type="spellEnd"/>
      <w:r w:rsidRPr="00977C08">
        <w:rPr>
          <w:rFonts w:ascii="Arial" w:eastAsia="Times New Roman" w:hAnsi="Arial" w:cs="Arial"/>
          <w:lang w:eastAsia="pl-PL"/>
        </w:rPr>
        <w:t xml:space="preserve">, pomieszczeń sanitarnych, pomieszczeń technicznych, pomieszczenia projektora, śluzy świetlnej do audytorium, pomieszczenia dla laserów i komputerów, pokoju kontrolnego, serwerowni, archiwum. Na kondygnacji podziemnej </w:t>
      </w:r>
      <w:r w:rsidR="00272791">
        <w:rPr>
          <w:rFonts w:ascii="Arial" w:eastAsia="Times New Roman" w:hAnsi="Arial" w:cs="Arial"/>
          <w:lang w:eastAsia="pl-PL"/>
        </w:rPr>
        <w:t>P</w:t>
      </w:r>
      <w:r w:rsidRPr="00977C08">
        <w:rPr>
          <w:rFonts w:ascii="Arial" w:eastAsia="Times New Roman" w:hAnsi="Arial" w:cs="Arial"/>
          <w:lang w:eastAsia="pl-PL"/>
        </w:rPr>
        <w:t xml:space="preserve">lanetarium zlokalizowano </w:t>
      </w:r>
      <w:proofErr w:type="spellStart"/>
      <w:r w:rsidRPr="00977C08">
        <w:rPr>
          <w:rFonts w:ascii="Arial" w:eastAsia="Times New Roman" w:hAnsi="Arial" w:cs="Arial"/>
          <w:lang w:eastAsia="pl-PL"/>
        </w:rPr>
        <w:t>wentylatornię</w:t>
      </w:r>
      <w:proofErr w:type="spellEnd"/>
      <w:r w:rsidRPr="00977C08">
        <w:rPr>
          <w:rFonts w:ascii="Arial" w:eastAsia="Times New Roman" w:hAnsi="Arial" w:cs="Arial"/>
          <w:lang w:eastAsia="pl-PL"/>
        </w:rPr>
        <w:t>, magazyn, serwerownię, pomieszczenia socjalne i techniczne.</w:t>
      </w:r>
    </w:p>
    <w:p w14:paraId="3C583B1C" w14:textId="0F7C751A" w:rsidR="00295D09" w:rsidRPr="007C2477" w:rsidRDefault="007C2477" w:rsidP="007C2477">
      <w:pPr>
        <w:shd w:val="clear" w:color="auto" w:fill="FFFFFF"/>
        <w:tabs>
          <w:tab w:val="left" w:pos="142"/>
          <w:tab w:val="left" w:pos="2820"/>
        </w:tabs>
        <w:overflowPunct w:val="0"/>
        <w:autoSpaceDE w:val="0"/>
        <w:autoSpaceDN w:val="0"/>
        <w:adjustRightInd w:val="0"/>
        <w:spacing w:after="0" w:line="360" w:lineRule="auto"/>
        <w:ind w:left="567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</w:p>
    <w:p w14:paraId="1FE085BA" w14:textId="18D81853" w:rsidR="00295D09" w:rsidRPr="007C2477" w:rsidRDefault="00295D09" w:rsidP="007C2477">
      <w:pPr>
        <w:shd w:val="clear" w:color="auto" w:fill="FFFFFF"/>
        <w:overflowPunct w:val="0"/>
        <w:autoSpaceDE w:val="0"/>
        <w:autoSpaceDN w:val="0"/>
        <w:adjustRightInd w:val="0"/>
        <w:spacing w:before="86" w:after="0" w:line="360" w:lineRule="auto"/>
        <w:ind w:left="567"/>
        <w:textAlignment w:val="baseline"/>
        <w:rPr>
          <w:rFonts w:ascii="Arial" w:eastAsia="Times New Roman" w:hAnsi="Arial" w:cs="Arial"/>
          <w:lang w:eastAsia="pl-PL"/>
        </w:rPr>
      </w:pPr>
      <w:r w:rsidRPr="007C2477">
        <w:rPr>
          <w:rFonts w:ascii="Arial" w:eastAsia="Times New Roman" w:hAnsi="Arial" w:cs="Arial"/>
          <w:spacing w:val="-1"/>
          <w:lang w:eastAsia="pl-PL"/>
        </w:rPr>
        <w:t>Powierzchnia ogółem wynosi 2236,82 m</w:t>
      </w:r>
      <w:r w:rsidRPr="007C2477">
        <w:rPr>
          <w:rFonts w:ascii="Arial" w:eastAsia="Times New Roman" w:hAnsi="Arial" w:cs="Arial"/>
          <w:spacing w:val="-1"/>
          <w:vertAlign w:val="superscript"/>
          <w:lang w:eastAsia="pl-PL"/>
        </w:rPr>
        <w:t>2</w:t>
      </w:r>
      <w:r w:rsidRPr="007C2477">
        <w:rPr>
          <w:rFonts w:ascii="Arial" w:eastAsia="Times New Roman" w:hAnsi="Arial" w:cs="Arial"/>
          <w:spacing w:val="-1"/>
          <w:lang w:eastAsia="pl-PL"/>
        </w:rPr>
        <w:t xml:space="preserve">. Kubatura </w:t>
      </w:r>
      <w:r w:rsidR="00272791">
        <w:rPr>
          <w:rFonts w:ascii="Arial" w:eastAsia="Times New Roman" w:hAnsi="Arial" w:cs="Arial"/>
          <w:spacing w:val="-1"/>
          <w:lang w:eastAsia="pl-PL"/>
        </w:rPr>
        <w:t>P</w:t>
      </w:r>
      <w:r w:rsidRPr="007C2477">
        <w:rPr>
          <w:rFonts w:ascii="Arial" w:eastAsia="Times New Roman" w:hAnsi="Arial" w:cs="Arial"/>
          <w:spacing w:val="-1"/>
          <w:lang w:eastAsia="pl-PL"/>
        </w:rPr>
        <w:t>lanetarium wynosi 13 807,10 m</w:t>
      </w:r>
      <w:r w:rsidRPr="007C2477">
        <w:rPr>
          <w:rFonts w:ascii="Arial" w:eastAsia="Times New Roman" w:hAnsi="Arial" w:cs="Arial"/>
          <w:spacing w:val="-1"/>
          <w:vertAlign w:val="superscript"/>
          <w:lang w:eastAsia="pl-PL"/>
        </w:rPr>
        <w:t>3</w:t>
      </w:r>
      <w:r w:rsidRPr="007C2477">
        <w:rPr>
          <w:rFonts w:ascii="Arial" w:eastAsia="Times New Roman" w:hAnsi="Arial" w:cs="Arial"/>
          <w:spacing w:val="-1"/>
          <w:lang w:eastAsia="pl-PL"/>
        </w:rPr>
        <w:t>.</w:t>
      </w:r>
    </w:p>
    <w:p w14:paraId="03770146" w14:textId="77777777" w:rsidR="00295D09" w:rsidRPr="007C2477" w:rsidRDefault="00295D09" w:rsidP="007C2477">
      <w:pPr>
        <w:shd w:val="clear" w:color="auto" w:fill="FFFFFF"/>
        <w:overflowPunct w:val="0"/>
        <w:autoSpaceDE w:val="0"/>
        <w:autoSpaceDN w:val="0"/>
        <w:adjustRightInd w:val="0"/>
        <w:spacing w:before="238" w:after="0" w:line="360" w:lineRule="auto"/>
        <w:ind w:left="567"/>
        <w:textAlignment w:val="baseline"/>
        <w:rPr>
          <w:rFonts w:ascii="Arial" w:eastAsia="Times New Roman" w:hAnsi="Arial" w:cs="Arial"/>
          <w:b/>
          <w:bCs/>
          <w:spacing w:val="1"/>
          <w:lang w:eastAsia="pl-PL"/>
        </w:rPr>
      </w:pPr>
      <w:r w:rsidRPr="007C2477">
        <w:rPr>
          <w:rFonts w:ascii="Arial" w:eastAsia="Times New Roman" w:hAnsi="Arial" w:cs="Arial"/>
          <w:b/>
          <w:bCs/>
          <w:spacing w:val="1"/>
          <w:lang w:eastAsia="pl-PL"/>
        </w:rPr>
        <w:t>FUNKCJA I PRZEZNACZENIE OBIEKTU</w:t>
      </w:r>
    </w:p>
    <w:p w14:paraId="07787F99" w14:textId="77777777" w:rsidR="00295D09" w:rsidRPr="007C2477" w:rsidRDefault="00295D09" w:rsidP="007C2477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567"/>
        <w:textAlignment w:val="baseline"/>
        <w:rPr>
          <w:rFonts w:ascii="Arial" w:eastAsia="Times New Roman" w:hAnsi="Arial" w:cs="Arial"/>
          <w:lang w:eastAsia="pl-PL"/>
        </w:rPr>
      </w:pPr>
    </w:p>
    <w:p w14:paraId="34C3C7A8" w14:textId="77777777" w:rsidR="00295D09" w:rsidRPr="007C2477" w:rsidRDefault="00295D09" w:rsidP="007C2477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567"/>
        <w:textAlignment w:val="baseline"/>
        <w:rPr>
          <w:rFonts w:ascii="Arial" w:eastAsia="Times New Roman" w:hAnsi="Arial" w:cs="Arial"/>
          <w:lang w:eastAsia="pl-PL"/>
        </w:rPr>
      </w:pPr>
      <w:r w:rsidRPr="007C2477">
        <w:rPr>
          <w:rFonts w:ascii="Arial" w:eastAsia="Times New Roman" w:hAnsi="Arial" w:cs="Arial"/>
          <w:spacing w:val="3"/>
          <w:lang w:eastAsia="pl-PL"/>
        </w:rPr>
        <w:t xml:space="preserve">W budynku głównym </w:t>
      </w:r>
      <w:r w:rsidRPr="007C2477">
        <w:rPr>
          <w:rFonts w:ascii="Arial" w:eastAsia="Times New Roman" w:hAnsi="Arial" w:cs="Arial"/>
          <w:b/>
          <w:bCs/>
          <w:spacing w:val="3"/>
          <w:lang w:eastAsia="pl-PL"/>
        </w:rPr>
        <w:t xml:space="preserve">segment A </w:t>
      </w:r>
      <w:r w:rsidRPr="007C2477">
        <w:rPr>
          <w:rFonts w:ascii="Arial" w:eastAsia="Times New Roman" w:hAnsi="Arial" w:cs="Arial"/>
          <w:spacing w:val="3"/>
          <w:lang w:eastAsia="pl-PL"/>
        </w:rPr>
        <w:t xml:space="preserve">składa się z </w:t>
      </w:r>
      <w:r w:rsidRPr="007C2477">
        <w:rPr>
          <w:rFonts w:ascii="Arial" w:eastAsia="Times New Roman" w:hAnsi="Arial" w:cs="Arial"/>
          <w:b/>
          <w:bCs/>
          <w:spacing w:val="3"/>
          <w:lang w:eastAsia="pl-PL"/>
        </w:rPr>
        <w:t xml:space="preserve">parteru i piętra, </w:t>
      </w:r>
      <w:r w:rsidRPr="007C2477">
        <w:rPr>
          <w:rFonts w:ascii="Arial" w:eastAsia="Times New Roman" w:hAnsi="Arial" w:cs="Arial"/>
          <w:spacing w:val="3"/>
          <w:lang w:eastAsia="pl-PL"/>
        </w:rPr>
        <w:t>na których znajdują się:</w:t>
      </w:r>
    </w:p>
    <w:p w14:paraId="55CF3EEA" w14:textId="77777777" w:rsidR="00295D09" w:rsidRPr="007C2477" w:rsidRDefault="00295D09" w:rsidP="007C2477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7" w:after="0" w:line="360" w:lineRule="auto"/>
        <w:ind w:left="851" w:hanging="284"/>
        <w:textAlignment w:val="baseline"/>
        <w:rPr>
          <w:rFonts w:ascii="Arial" w:eastAsia="Times New Roman" w:hAnsi="Arial" w:cs="Arial"/>
          <w:lang w:eastAsia="pl-PL"/>
        </w:rPr>
      </w:pPr>
      <w:r w:rsidRPr="007C2477">
        <w:rPr>
          <w:rFonts w:ascii="Arial" w:eastAsia="Times New Roman" w:hAnsi="Arial" w:cs="Arial"/>
          <w:spacing w:val="1"/>
          <w:lang w:eastAsia="pl-PL"/>
        </w:rPr>
        <w:t xml:space="preserve">centralne wejście do budynku (dla obydwu segmentów) poprzez </w:t>
      </w:r>
      <w:proofErr w:type="spellStart"/>
      <w:r w:rsidRPr="007C2477">
        <w:rPr>
          <w:rFonts w:ascii="Arial" w:eastAsia="Times New Roman" w:hAnsi="Arial" w:cs="Arial"/>
          <w:spacing w:val="1"/>
          <w:lang w:eastAsia="pl-PL"/>
        </w:rPr>
        <w:t>foyer</w:t>
      </w:r>
      <w:proofErr w:type="spellEnd"/>
      <w:r w:rsidRPr="007C2477">
        <w:rPr>
          <w:rFonts w:ascii="Arial" w:eastAsia="Times New Roman" w:hAnsi="Arial" w:cs="Arial"/>
          <w:spacing w:val="1"/>
          <w:lang w:eastAsia="pl-PL"/>
        </w:rPr>
        <w:t>;</w:t>
      </w:r>
    </w:p>
    <w:p w14:paraId="0AAD6A68" w14:textId="77777777" w:rsidR="00295D09" w:rsidRPr="007C2477" w:rsidRDefault="00295D09" w:rsidP="007C2477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851" w:hanging="284"/>
        <w:textAlignment w:val="baseline"/>
        <w:rPr>
          <w:rFonts w:ascii="Arial" w:eastAsia="Times New Roman" w:hAnsi="Arial" w:cs="Arial"/>
          <w:lang w:eastAsia="pl-PL"/>
        </w:rPr>
      </w:pPr>
      <w:r w:rsidRPr="007C2477">
        <w:rPr>
          <w:rFonts w:ascii="Arial" w:eastAsia="Times New Roman" w:hAnsi="Arial" w:cs="Arial"/>
          <w:spacing w:val="-1"/>
          <w:lang w:eastAsia="pl-PL"/>
        </w:rPr>
        <w:t>bar bistro z zapleczem;</w:t>
      </w:r>
    </w:p>
    <w:p w14:paraId="39D7D1A0" w14:textId="77777777" w:rsidR="00295D09" w:rsidRPr="007C2477" w:rsidRDefault="00295D09" w:rsidP="007C2477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overflowPunct w:val="0"/>
        <w:autoSpaceDE w:val="0"/>
        <w:autoSpaceDN w:val="0"/>
        <w:adjustRightInd w:val="0"/>
        <w:spacing w:before="86" w:after="0" w:line="360" w:lineRule="auto"/>
        <w:ind w:left="851" w:hanging="284"/>
        <w:textAlignment w:val="baseline"/>
        <w:rPr>
          <w:rFonts w:ascii="Arial" w:eastAsia="Times New Roman" w:hAnsi="Arial" w:cs="Arial"/>
          <w:lang w:eastAsia="pl-PL"/>
        </w:rPr>
      </w:pPr>
      <w:r w:rsidRPr="007C2477">
        <w:rPr>
          <w:rFonts w:ascii="Arial" w:eastAsia="Times New Roman" w:hAnsi="Arial" w:cs="Arial"/>
          <w:spacing w:val="3"/>
          <w:lang w:eastAsia="pl-PL"/>
        </w:rPr>
        <w:t>„Agora" (o pow. 800 m</w:t>
      </w:r>
      <w:r w:rsidRPr="007C2477">
        <w:rPr>
          <w:rFonts w:ascii="Arial" w:eastAsia="Times New Roman" w:hAnsi="Arial" w:cs="Arial"/>
          <w:spacing w:val="3"/>
          <w:vertAlign w:val="superscript"/>
          <w:lang w:eastAsia="pl-PL"/>
        </w:rPr>
        <w:t>2</w:t>
      </w:r>
      <w:r w:rsidRPr="007C2477">
        <w:rPr>
          <w:rFonts w:ascii="Arial" w:eastAsia="Times New Roman" w:hAnsi="Arial" w:cs="Arial"/>
          <w:spacing w:val="3"/>
          <w:lang w:eastAsia="pl-PL"/>
        </w:rPr>
        <w:t xml:space="preserve"> i wysokości do 12 m) - przeznaczona na wystawy czasowe oraz</w:t>
      </w:r>
      <w:r w:rsidRPr="007C2477">
        <w:rPr>
          <w:rFonts w:ascii="Arial" w:eastAsia="Times New Roman" w:hAnsi="Arial" w:cs="Arial"/>
          <w:spacing w:val="3"/>
          <w:lang w:eastAsia="pl-PL"/>
        </w:rPr>
        <w:br/>
      </w:r>
      <w:r w:rsidRPr="007C2477">
        <w:rPr>
          <w:rFonts w:ascii="Arial" w:eastAsia="Times New Roman" w:hAnsi="Arial" w:cs="Arial"/>
          <w:lang w:eastAsia="pl-PL"/>
        </w:rPr>
        <w:t>wahadło Foucaulta, z punktem zaczepienia na wysokości 16 m;</w:t>
      </w:r>
    </w:p>
    <w:p w14:paraId="2791C9A8" w14:textId="77777777" w:rsidR="00295D09" w:rsidRPr="007C2477" w:rsidRDefault="00295D09" w:rsidP="007C2477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overflowPunct w:val="0"/>
        <w:autoSpaceDE w:val="0"/>
        <w:autoSpaceDN w:val="0"/>
        <w:adjustRightInd w:val="0"/>
        <w:spacing w:before="108" w:after="0" w:line="360" w:lineRule="auto"/>
        <w:ind w:left="851" w:hanging="284"/>
        <w:textAlignment w:val="baseline"/>
        <w:rPr>
          <w:rFonts w:ascii="Arial" w:eastAsia="Times New Roman" w:hAnsi="Arial" w:cs="Arial"/>
          <w:lang w:eastAsia="pl-PL"/>
        </w:rPr>
      </w:pPr>
      <w:r w:rsidRPr="007C2477">
        <w:rPr>
          <w:rFonts w:ascii="Arial" w:eastAsia="Times New Roman" w:hAnsi="Arial" w:cs="Arial"/>
          <w:spacing w:val="-1"/>
          <w:lang w:eastAsia="pl-PL"/>
        </w:rPr>
        <w:t xml:space="preserve">podstawowe ekspozycje z zakresu nauk ścisłych i przyrodniczych oraz technologii, </w:t>
      </w:r>
      <w:r w:rsidRPr="007C2477">
        <w:rPr>
          <w:rFonts w:ascii="Arial" w:eastAsia="Times New Roman" w:hAnsi="Arial" w:cs="Arial"/>
          <w:spacing w:val="-1"/>
          <w:lang w:eastAsia="pl-PL"/>
        </w:rPr>
        <w:br/>
        <w:t xml:space="preserve">w strefie </w:t>
      </w:r>
      <w:r w:rsidRPr="007C2477">
        <w:rPr>
          <w:rFonts w:ascii="Arial" w:eastAsia="Times New Roman" w:hAnsi="Arial" w:cs="Arial"/>
          <w:spacing w:val="1"/>
          <w:lang w:eastAsia="pl-PL"/>
        </w:rPr>
        <w:t>tej wydzielono trzy pracownie-laboratoria „szkolne";</w:t>
      </w:r>
    </w:p>
    <w:p w14:paraId="734BC1D4" w14:textId="77777777" w:rsidR="007C2477" w:rsidRPr="007C2477" w:rsidRDefault="00295D09" w:rsidP="007C2477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overflowPunct w:val="0"/>
        <w:autoSpaceDE w:val="0"/>
        <w:autoSpaceDN w:val="0"/>
        <w:adjustRightInd w:val="0"/>
        <w:spacing w:before="108" w:after="0" w:line="360" w:lineRule="auto"/>
        <w:ind w:left="851" w:right="108" w:hanging="28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7C2477">
        <w:rPr>
          <w:rFonts w:ascii="Arial" w:eastAsia="Times New Roman" w:hAnsi="Arial" w:cs="Arial"/>
          <w:spacing w:val="1"/>
          <w:lang w:eastAsia="pl-PL"/>
        </w:rPr>
        <w:t xml:space="preserve">na  najwyższym  poziomie  znajduje  się  platforma  widokowa   umożliwiająca obejrzenie </w:t>
      </w:r>
      <w:r w:rsidRPr="007C2477">
        <w:rPr>
          <w:rFonts w:ascii="Arial" w:eastAsia="Times New Roman" w:hAnsi="Arial" w:cs="Arial"/>
          <w:spacing w:val="-2"/>
          <w:lang w:eastAsia="pl-PL"/>
        </w:rPr>
        <w:t xml:space="preserve">panoramy Warszawy. </w:t>
      </w:r>
    </w:p>
    <w:p w14:paraId="45EC6520" w14:textId="41FF1EC2" w:rsidR="00295D09" w:rsidRPr="007C2477" w:rsidRDefault="00295D09" w:rsidP="007C2477">
      <w:pPr>
        <w:widowControl w:val="0"/>
        <w:shd w:val="clear" w:color="auto" w:fill="FFFFFF"/>
        <w:tabs>
          <w:tab w:val="left" w:pos="851"/>
        </w:tabs>
        <w:overflowPunct w:val="0"/>
        <w:autoSpaceDE w:val="0"/>
        <w:autoSpaceDN w:val="0"/>
        <w:adjustRightInd w:val="0"/>
        <w:spacing w:before="108" w:after="0" w:line="360" w:lineRule="auto"/>
        <w:ind w:left="567" w:right="108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7C2477">
        <w:rPr>
          <w:rFonts w:ascii="Arial" w:eastAsia="Times New Roman" w:hAnsi="Arial" w:cs="Arial"/>
          <w:b/>
          <w:bCs/>
          <w:spacing w:val="2"/>
          <w:lang w:eastAsia="pl-PL"/>
        </w:rPr>
        <w:t xml:space="preserve">Segment B </w:t>
      </w:r>
      <w:r w:rsidRPr="007C2477">
        <w:rPr>
          <w:rFonts w:ascii="Arial" w:eastAsia="Times New Roman" w:hAnsi="Arial" w:cs="Arial"/>
          <w:spacing w:val="2"/>
          <w:lang w:eastAsia="pl-PL"/>
        </w:rPr>
        <w:t xml:space="preserve">składa się z </w:t>
      </w:r>
      <w:r w:rsidRPr="007C2477">
        <w:rPr>
          <w:rFonts w:ascii="Arial" w:eastAsia="Times New Roman" w:hAnsi="Arial" w:cs="Arial"/>
          <w:b/>
          <w:bCs/>
          <w:spacing w:val="2"/>
          <w:lang w:eastAsia="pl-PL"/>
        </w:rPr>
        <w:t xml:space="preserve">parteru i piętra, </w:t>
      </w:r>
      <w:r w:rsidRPr="007C2477">
        <w:rPr>
          <w:rFonts w:ascii="Arial" w:eastAsia="Times New Roman" w:hAnsi="Arial" w:cs="Arial"/>
          <w:spacing w:val="2"/>
          <w:lang w:eastAsia="pl-PL"/>
        </w:rPr>
        <w:t xml:space="preserve">na których znajdują się ekspozycje interaktywne </w:t>
      </w:r>
      <w:r w:rsidRPr="007C2477">
        <w:rPr>
          <w:rFonts w:ascii="Arial" w:eastAsia="Times New Roman" w:hAnsi="Arial" w:cs="Arial"/>
          <w:lang w:eastAsia="pl-PL"/>
        </w:rPr>
        <w:t xml:space="preserve">stworzone z wykorzystaniem nowoczesnych technologii, zespół </w:t>
      </w:r>
      <w:proofErr w:type="spellStart"/>
      <w:r w:rsidRPr="007C2477">
        <w:rPr>
          <w:rFonts w:ascii="Arial" w:eastAsia="Times New Roman" w:hAnsi="Arial" w:cs="Arial"/>
          <w:lang w:eastAsia="pl-PL"/>
        </w:rPr>
        <w:t>sal</w:t>
      </w:r>
      <w:proofErr w:type="spellEnd"/>
      <w:r w:rsidRPr="007C2477">
        <w:rPr>
          <w:rFonts w:ascii="Arial" w:eastAsia="Times New Roman" w:hAnsi="Arial" w:cs="Arial"/>
          <w:lang w:eastAsia="pl-PL"/>
        </w:rPr>
        <w:t xml:space="preserve"> konferencyjnych, kawiarnia </w:t>
      </w:r>
      <w:r w:rsidRPr="007C2477">
        <w:rPr>
          <w:rFonts w:ascii="Arial" w:eastAsia="Times New Roman" w:hAnsi="Arial" w:cs="Arial"/>
          <w:spacing w:val="-1"/>
          <w:lang w:eastAsia="pl-PL"/>
        </w:rPr>
        <w:t xml:space="preserve">z zapleczem, przestrzeń na ekspozycje zmienne, pracownie dla studentów kół naukowych, </w:t>
      </w:r>
      <w:r w:rsidRPr="007C2477">
        <w:rPr>
          <w:rFonts w:ascii="Arial" w:eastAsia="Times New Roman" w:hAnsi="Arial" w:cs="Arial"/>
          <w:lang w:eastAsia="pl-PL"/>
        </w:rPr>
        <w:t>komunikacja, toalety.</w:t>
      </w:r>
    </w:p>
    <w:p w14:paraId="18F04FF3" w14:textId="77011100" w:rsidR="00295D09" w:rsidRPr="007C2477" w:rsidRDefault="00295D09" w:rsidP="007C2477">
      <w:pPr>
        <w:shd w:val="clear" w:color="auto" w:fill="FFFFFF"/>
        <w:overflowPunct w:val="0"/>
        <w:autoSpaceDE w:val="0"/>
        <w:autoSpaceDN w:val="0"/>
        <w:adjustRightInd w:val="0"/>
        <w:spacing w:before="101" w:after="0" w:line="360" w:lineRule="auto"/>
        <w:ind w:left="567" w:right="9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7C2477">
        <w:rPr>
          <w:rFonts w:ascii="Arial" w:eastAsia="Times New Roman" w:hAnsi="Arial" w:cs="Arial"/>
          <w:b/>
          <w:bCs/>
          <w:spacing w:val="3"/>
          <w:lang w:eastAsia="pl-PL"/>
        </w:rPr>
        <w:t xml:space="preserve">Na parterze </w:t>
      </w:r>
      <w:r w:rsidRPr="007C2477">
        <w:rPr>
          <w:rFonts w:ascii="Arial" w:eastAsia="Times New Roman" w:hAnsi="Arial" w:cs="Arial"/>
          <w:spacing w:val="3"/>
          <w:lang w:eastAsia="pl-PL"/>
        </w:rPr>
        <w:t xml:space="preserve">znajduje się sala konferencyjna (audytorium na 250 miejsc) o amfiteatralnym układzie i pow. </w:t>
      </w:r>
      <w:r w:rsidRPr="007C2477">
        <w:rPr>
          <w:rFonts w:ascii="Arial" w:eastAsia="Times New Roman" w:hAnsi="Arial" w:cs="Arial"/>
          <w:spacing w:val="2"/>
          <w:lang w:eastAsia="pl-PL"/>
        </w:rPr>
        <w:t>400 m</w:t>
      </w:r>
      <w:r w:rsidRPr="007C2477">
        <w:rPr>
          <w:rFonts w:ascii="Arial" w:eastAsia="Times New Roman" w:hAnsi="Arial" w:cs="Arial"/>
          <w:spacing w:val="2"/>
          <w:vertAlign w:val="superscript"/>
          <w:lang w:eastAsia="pl-PL"/>
        </w:rPr>
        <w:t>2</w:t>
      </w:r>
      <w:r w:rsidRPr="007C2477">
        <w:rPr>
          <w:rFonts w:ascii="Arial" w:eastAsia="Times New Roman" w:hAnsi="Arial" w:cs="Arial"/>
          <w:spacing w:val="2"/>
          <w:lang w:eastAsia="pl-PL"/>
        </w:rPr>
        <w:t xml:space="preserve"> wraz z zapleczem pomocniczym. Część parteru zajmuj</w:t>
      </w:r>
      <w:r w:rsidR="00597E27">
        <w:rPr>
          <w:rFonts w:ascii="Arial" w:eastAsia="Times New Roman" w:hAnsi="Arial" w:cs="Arial"/>
          <w:spacing w:val="2"/>
          <w:lang w:eastAsia="pl-PL"/>
        </w:rPr>
        <w:t xml:space="preserve">e </w:t>
      </w:r>
      <w:r w:rsidRPr="007C2477">
        <w:rPr>
          <w:rFonts w:ascii="Arial" w:eastAsia="Times New Roman" w:hAnsi="Arial" w:cs="Arial"/>
          <w:spacing w:val="2"/>
          <w:lang w:eastAsia="pl-PL"/>
        </w:rPr>
        <w:t xml:space="preserve">wspólna z segmentem A </w:t>
      </w:r>
      <w:r w:rsidRPr="007C2477">
        <w:rPr>
          <w:rFonts w:ascii="Arial" w:eastAsia="Times New Roman" w:hAnsi="Arial" w:cs="Arial"/>
          <w:spacing w:val="-1"/>
          <w:lang w:eastAsia="pl-PL"/>
        </w:rPr>
        <w:t>„Agora".</w:t>
      </w:r>
    </w:p>
    <w:p w14:paraId="5637D027" w14:textId="77777777" w:rsidR="00295D09" w:rsidRPr="007C2477" w:rsidRDefault="00295D09" w:rsidP="00597E27">
      <w:pPr>
        <w:shd w:val="clear" w:color="auto" w:fill="FFFFFF"/>
        <w:overflowPunct w:val="0"/>
        <w:autoSpaceDE w:val="0"/>
        <w:autoSpaceDN w:val="0"/>
        <w:adjustRightInd w:val="0"/>
        <w:spacing w:before="108" w:after="0" w:line="360" w:lineRule="auto"/>
        <w:ind w:left="567" w:right="101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7C2477">
        <w:rPr>
          <w:rFonts w:ascii="Arial" w:eastAsia="Times New Roman" w:hAnsi="Arial" w:cs="Arial"/>
          <w:b/>
          <w:bCs/>
          <w:spacing w:val="6"/>
          <w:lang w:eastAsia="pl-PL"/>
        </w:rPr>
        <w:t xml:space="preserve">Na poziomie </w:t>
      </w:r>
      <w:r w:rsidRPr="007C2477">
        <w:rPr>
          <w:rFonts w:ascii="Arial" w:eastAsia="Times New Roman" w:hAnsi="Arial" w:cs="Arial"/>
          <w:spacing w:val="6"/>
          <w:lang w:eastAsia="pl-PL"/>
        </w:rPr>
        <w:t xml:space="preserve">„+1" przewidziano mniejsze sale audytoryjno-konferencyjne działające </w:t>
      </w:r>
      <w:r w:rsidRPr="007C2477">
        <w:rPr>
          <w:rFonts w:ascii="Arial" w:eastAsia="Times New Roman" w:hAnsi="Arial" w:cs="Arial"/>
          <w:spacing w:val="-2"/>
          <w:lang w:eastAsia="pl-PL"/>
        </w:rPr>
        <w:t xml:space="preserve">niezależnie lub z możliwością połączenia ich we wspólną przestrzeń. W części tej znajduje się </w:t>
      </w:r>
      <w:r w:rsidRPr="007C2477">
        <w:rPr>
          <w:rFonts w:ascii="Arial" w:eastAsia="Times New Roman" w:hAnsi="Arial" w:cs="Arial"/>
          <w:spacing w:val="1"/>
          <w:lang w:eastAsia="pl-PL"/>
        </w:rPr>
        <w:t>„cafeteria" z tarasem widokowym.</w:t>
      </w:r>
    </w:p>
    <w:p w14:paraId="36394ED2" w14:textId="77777777" w:rsidR="00295D09" w:rsidRPr="007C2477" w:rsidRDefault="00295D09" w:rsidP="00295D09">
      <w:pPr>
        <w:shd w:val="clear" w:color="auto" w:fill="FFFFFF"/>
        <w:overflowPunct w:val="0"/>
        <w:autoSpaceDE w:val="0"/>
        <w:autoSpaceDN w:val="0"/>
        <w:adjustRightInd w:val="0"/>
        <w:spacing w:before="230" w:after="0" w:line="360" w:lineRule="auto"/>
        <w:ind w:right="187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7C2477">
        <w:rPr>
          <w:rFonts w:ascii="Arial" w:eastAsia="Times New Roman" w:hAnsi="Arial" w:cs="Arial"/>
          <w:b/>
          <w:bCs/>
          <w:spacing w:val="3"/>
          <w:lang w:eastAsia="pl-PL"/>
        </w:rPr>
        <w:lastRenderedPageBreak/>
        <w:t xml:space="preserve">Zaplecze techniczne, </w:t>
      </w:r>
      <w:r w:rsidRPr="007C2477">
        <w:rPr>
          <w:rFonts w:ascii="Arial" w:eastAsia="Times New Roman" w:hAnsi="Arial" w:cs="Arial"/>
          <w:spacing w:val="3"/>
          <w:lang w:eastAsia="pl-PL"/>
        </w:rPr>
        <w:t xml:space="preserve">w tym powierzchnia magazynowa i warsztaty zostało zlokalizowane </w:t>
      </w:r>
      <w:r w:rsidRPr="007C2477">
        <w:rPr>
          <w:rFonts w:ascii="Arial" w:eastAsia="Times New Roman" w:hAnsi="Arial" w:cs="Arial"/>
          <w:spacing w:val="-2"/>
          <w:lang w:eastAsia="pl-PL"/>
        </w:rPr>
        <w:t xml:space="preserve">pod poziomem „O" budynku z segmentami A i B, z bezpośrednim dojazdem dla samochodów </w:t>
      </w:r>
      <w:r w:rsidRPr="007C2477">
        <w:rPr>
          <w:rFonts w:ascii="Arial" w:eastAsia="Times New Roman" w:hAnsi="Arial" w:cs="Arial"/>
          <w:lang w:eastAsia="pl-PL"/>
        </w:rPr>
        <w:t xml:space="preserve">ciężarowych. CNK posiada bezpośredni wjazd do pomieszczeń zaplecza technicznego (wjazd </w:t>
      </w:r>
      <w:r w:rsidRPr="007C2477">
        <w:rPr>
          <w:rFonts w:ascii="Arial" w:eastAsia="Times New Roman" w:hAnsi="Arial" w:cs="Arial"/>
          <w:spacing w:val="6"/>
          <w:lang w:eastAsia="pl-PL"/>
        </w:rPr>
        <w:t xml:space="preserve">do magazynu w podziemiu), wraz z możliwością wprowadzenia samochodu ciężarowego </w:t>
      </w:r>
      <w:r w:rsidRPr="007C2477">
        <w:rPr>
          <w:rFonts w:ascii="Arial" w:eastAsia="Times New Roman" w:hAnsi="Arial" w:cs="Arial"/>
          <w:lang w:eastAsia="pl-PL"/>
        </w:rPr>
        <w:t>z ładunkiem do magazynu, w bezpośrednim sąsiedztwie warsztatu.</w:t>
      </w:r>
    </w:p>
    <w:p w14:paraId="4F91A248" w14:textId="77777777" w:rsidR="00295D09" w:rsidRPr="007C2477" w:rsidRDefault="00295D09" w:rsidP="00295D09">
      <w:pPr>
        <w:shd w:val="clear" w:color="auto" w:fill="FFFFFF"/>
        <w:overflowPunct w:val="0"/>
        <w:autoSpaceDE w:val="0"/>
        <w:autoSpaceDN w:val="0"/>
        <w:adjustRightInd w:val="0"/>
        <w:spacing w:before="101" w:after="0" w:line="360" w:lineRule="auto"/>
        <w:ind w:right="187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7C2477">
        <w:rPr>
          <w:rFonts w:ascii="Arial" w:eastAsia="Times New Roman" w:hAnsi="Arial" w:cs="Arial"/>
          <w:spacing w:val="-2"/>
          <w:lang w:eastAsia="pl-PL"/>
        </w:rPr>
        <w:t xml:space="preserve">W budynku znajdują się pomieszczenia biurowe, a także </w:t>
      </w:r>
      <w:r w:rsidRPr="007C2477">
        <w:rPr>
          <w:rFonts w:ascii="Arial" w:eastAsia="Times New Roman" w:hAnsi="Arial" w:cs="Arial"/>
          <w:lang w:eastAsia="pl-PL"/>
        </w:rPr>
        <w:t>pomieszczenia socjalne dla pracowników warsztatów i animatorów.</w:t>
      </w:r>
    </w:p>
    <w:p w14:paraId="547CA850" w14:textId="77777777" w:rsidR="00295D09" w:rsidRPr="007C2477" w:rsidRDefault="00295D09" w:rsidP="00295D09">
      <w:pPr>
        <w:shd w:val="clear" w:color="auto" w:fill="FFFFFF"/>
        <w:overflowPunct w:val="0"/>
        <w:autoSpaceDE w:val="0"/>
        <w:autoSpaceDN w:val="0"/>
        <w:adjustRightInd w:val="0"/>
        <w:spacing w:before="266" w:after="0" w:line="360" w:lineRule="auto"/>
        <w:textAlignment w:val="baseline"/>
        <w:rPr>
          <w:rFonts w:ascii="Arial" w:eastAsia="Times New Roman" w:hAnsi="Arial" w:cs="Arial"/>
          <w:lang w:eastAsia="pl-PL"/>
        </w:rPr>
      </w:pPr>
      <w:r w:rsidRPr="007C2477">
        <w:rPr>
          <w:rFonts w:ascii="Arial" w:eastAsia="Times New Roman" w:hAnsi="Arial" w:cs="Arial"/>
          <w:b/>
          <w:bCs/>
          <w:spacing w:val="3"/>
          <w:lang w:eastAsia="pl-PL"/>
        </w:rPr>
        <w:t>INSTALACJE I URZĄDZENIA TECHNICZNE W OBIEKCIE</w:t>
      </w:r>
    </w:p>
    <w:p w14:paraId="4D51DC6E" w14:textId="77777777" w:rsidR="00295D09" w:rsidRPr="007C2477" w:rsidRDefault="00295D09" w:rsidP="00295D09">
      <w:pPr>
        <w:widowControl w:val="0"/>
        <w:numPr>
          <w:ilvl w:val="0"/>
          <w:numId w:val="4"/>
        </w:numPr>
        <w:shd w:val="clear" w:color="auto" w:fill="FFFFFF"/>
        <w:tabs>
          <w:tab w:val="left" w:pos="18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lang w:eastAsia="pl-PL"/>
        </w:rPr>
      </w:pPr>
      <w:r w:rsidRPr="007C2477">
        <w:rPr>
          <w:rFonts w:ascii="Arial" w:eastAsia="Times New Roman" w:hAnsi="Arial" w:cs="Arial"/>
          <w:spacing w:val="-9"/>
          <w:lang w:eastAsia="pl-PL"/>
        </w:rPr>
        <w:t>Instalacje elektryczne 230 i 400V;</w:t>
      </w:r>
    </w:p>
    <w:p w14:paraId="588239DB" w14:textId="77777777" w:rsidR="00295D09" w:rsidRPr="007C2477" w:rsidRDefault="00295D09" w:rsidP="00295D09">
      <w:pPr>
        <w:widowControl w:val="0"/>
        <w:numPr>
          <w:ilvl w:val="0"/>
          <w:numId w:val="4"/>
        </w:numPr>
        <w:shd w:val="clear" w:color="auto" w:fill="FFFFFF"/>
        <w:tabs>
          <w:tab w:val="left" w:pos="18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lang w:eastAsia="pl-PL"/>
        </w:rPr>
      </w:pPr>
      <w:r w:rsidRPr="007C2477">
        <w:rPr>
          <w:rFonts w:ascii="Arial" w:eastAsia="Times New Roman" w:hAnsi="Arial" w:cs="Arial"/>
          <w:spacing w:val="-3"/>
          <w:lang w:eastAsia="pl-PL"/>
        </w:rPr>
        <w:t>Instalacja odgromowa;</w:t>
      </w:r>
    </w:p>
    <w:p w14:paraId="16F274DB" w14:textId="77777777" w:rsidR="00295D09" w:rsidRPr="007C2477" w:rsidRDefault="00295D09" w:rsidP="00295D09">
      <w:pPr>
        <w:widowControl w:val="0"/>
        <w:numPr>
          <w:ilvl w:val="0"/>
          <w:numId w:val="4"/>
        </w:numPr>
        <w:shd w:val="clear" w:color="auto" w:fill="FFFFFF"/>
        <w:tabs>
          <w:tab w:val="left" w:pos="18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lang w:eastAsia="pl-PL"/>
        </w:rPr>
      </w:pPr>
      <w:r w:rsidRPr="007C2477">
        <w:rPr>
          <w:rFonts w:ascii="Arial" w:eastAsia="Times New Roman" w:hAnsi="Arial" w:cs="Arial"/>
          <w:spacing w:val="-3"/>
          <w:lang w:eastAsia="pl-PL"/>
        </w:rPr>
        <w:t>Instalacja wentylacji i klimatyzacji;</w:t>
      </w:r>
    </w:p>
    <w:p w14:paraId="6E79B76B" w14:textId="77777777" w:rsidR="00295D09" w:rsidRPr="007C2477" w:rsidRDefault="00295D09" w:rsidP="00295D09">
      <w:pPr>
        <w:widowControl w:val="0"/>
        <w:numPr>
          <w:ilvl w:val="0"/>
          <w:numId w:val="4"/>
        </w:numPr>
        <w:shd w:val="clear" w:color="auto" w:fill="FFFFFF"/>
        <w:tabs>
          <w:tab w:val="left" w:pos="18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lang w:eastAsia="pl-PL"/>
        </w:rPr>
      </w:pPr>
      <w:r w:rsidRPr="007C2477">
        <w:rPr>
          <w:rFonts w:ascii="Arial" w:eastAsia="Times New Roman" w:hAnsi="Arial" w:cs="Arial"/>
          <w:lang w:eastAsia="pl-PL"/>
        </w:rPr>
        <w:t>Instalacje wodna i kanalizacyjna;</w:t>
      </w:r>
    </w:p>
    <w:p w14:paraId="4E7E771C" w14:textId="77777777" w:rsidR="00295D09" w:rsidRPr="007C2477" w:rsidRDefault="00295D09" w:rsidP="00295D09">
      <w:pPr>
        <w:widowControl w:val="0"/>
        <w:numPr>
          <w:ilvl w:val="0"/>
          <w:numId w:val="4"/>
        </w:numPr>
        <w:shd w:val="clear" w:color="auto" w:fill="FFFFFF"/>
        <w:tabs>
          <w:tab w:val="left" w:pos="1800"/>
        </w:tabs>
        <w:overflowPunct w:val="0"/>
        <w:autoSpaceDE w:val="0"/>
        <w:autoSpaceDN w:val="0"/>
        <w:adjustRightInd w:val="0"/>
        <w:spacing w:after="72" w:line="360" w:lineRule="auto"/>
        <w:textAlignment w:val="baseline"/>
        <w:rPr>
          <w:rFonts w:ascii="Arial" w:eastAsia="Times New Roman" w:hAnsi="Arial" w:cs="Arial"/>
          <w:lang w:eastAsia="pl-PL"/>
        </w:rPr>
      </w:pPr>
      <w:r w:rsidRPr="007C2477">
        <w:rPr>
          <w:rFonts w:ascii="Arial" w:eastAsia="Times New Roman" w:hAnsi="Arial" w:cs="Arial"/>
          <w:lang w:eastAsia="pl-PL"/>
        </w:rPr>
        <w:t>Instalacja centralnego ogrzewania;</w:t>
      </w:r>
    </w:p>
    <w:p w14:paraId="177848AD" w14:textId="015C7706" w:rsidR="00295D09" w:rsidRPr="00610F79" w:rsidRDefault="00295D09" w:rsidP="00610F79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7"/>
        <w:textAlignment w:val="baseline"/>
        <w:rPr>
          <w:rFonts w:ascii="Arial" w:eastAsia="Times New Roman" w:hAnsi="Arial" w:cs="Arial"/>
          <w:lang w:eastAsia="pl-PL"/>
        </w:rPr>
      </w:pPr>
      <w:r w:rsidRPr="007C2477">
        <w:rPr>
          <w:rFonts w:ascii="Arial" w:eastAsia="Times New Roman" w:hAnsi="Arial" w:cs="Arial"/>
          <w:spacing w:val="-1"/>
          <w:lang w:eastAsia="pl-PL"/>
        </w:rPr>
        <w:t xml:space="preserve">Instalacje    teletechniczne:    kontroli </w:t>
      </w:r>
      <w:r w:rsidRPr="007C2477">
        <w:rPr>
          <w:rFonts w:ascii="Arial" w:eastAsia="Times New Roman" w:hAnsi="Arial" w:cs="Arial"/>
          <w:spacing w:val="1"/>
          <w:lang w:eastAsia="pl-PL"/>
        </w:rPr>
        <w:t>te</w:t>
      </w:r>
      <w:r w:rsidR="00610F79">
        <w:rPr>
          <w:rFonts w:ascii="Arial" w:eastAsia="Times New Roman" w:hAnsi="Arial" w:cs="Arial"/>
          <w:spacing w:val="1"/>
          <w:lang w:eastAsia="pl-PL"/>
        </w:rPr>
        <w:t xml:space="preserve">lefoniczna, telewizji dozorowej, </w:t>
      </w:r>
      <w:r w:rsidRPr="007C2477">
        <w:rPr>
          <w:rFonts w:ascii="Arial" w:eastAsia="Times New Roman" w:hAnsi="Arial" w:cs="Arial"/>
          <w:spacing w:val="-2"/>
          <w:lang w:eastAsia="pl-PL"/>
        </w:rPr>
        <w:t xml:space="preserve">dostępu,    sygnalizacji    napadu    i    </w:t>
      </w:r>
      <w:r w:rsidR="007C2477">
        <w:rPr>
          <w:rFonts w:ascii="Arial" w:eastAsia="Times New Roman" w:hAnsi="Arial" w:cs="Arial"/>
          <w:spacing w:val="-2"/>
          <w:lang w:eastAsia="pl-PL"/>
        </w:rPr>
        <w:t>włamania.</w:t>
      </w:r>
    </w:p>
    <w:p w14:paraId="2426A080" w14:textId="59FD2B96" w:rsidR="00977C08" w:rsidRDefault="00977C08" w:rsidP="007C2477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pacing w:val="-2"/>
          <w:lang w:eastAsia="pl-PL"/>
        </w:rPr>
      </w:pPr>
    </w:p>
    <w:p w14:paraId="607DFD98" w14:textId="07DA2D04" w:rsidR="00977C08" w:rsidRPr="00977C08" w:rsidRDefault="00977C08" w:rsidP="007C2477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spacing w:val="-2"/>
          <w:lang w:eastAsia="pl-PL"/>
        </w:rPr>
      </w:pPr>
      <w:r w:rsidRPr="00977C08">
        <w:rPr>
          <w:rFonts w:ascii="Arial" w:eastAsia="Times New Roman" w:hAnsi="Arial" w:cs="Arial"/>
          <w:b/>
          <w:spacing w:val="-2"/>
          <w:lang w:eastAsia="pl-PL"/>
        </w:rPr>
        <w:t>Pawilon 512</w:t>
      </w:r>
    </w:p>
    <w:p w14:paraId="57FD96F1" w14:textId="569CE54E" w:rsidR="00977C08" w:rsidRDefault="00977C08" w:rsidP="007C2477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pacing w:val="-2"/>
          <w:lang w:eastAsia="pl-PL"/>
        </w:rPr>
      </w:pPr>
      <w:r>
        <w:rPr>
          <w:rFonts w:ascii="Arial" w:eastAsia="Times New Roman" w:hAnsi="Arial" w:cs="Arial"/>
          <w:spacing w:val="-2"/>
          <w:lang w:eastAsia="pl-PL"/>
        </w:rPr>
        <w:t>Pawilon jest odrębnym, jednokondygnacyjnym budynkiem</w:t>
      </w:r>
      <w:r w:rsidR="00727A52">
        <w:rPr>
          <w:rFonts w:ascii="Arial" w:eastAsia="Times New Roman" w:hAnsi="Arial" w:cs="Arial"/>
          <w:spacing w:val="-2"/>
          <w:lang w:eastAsia="pl-PL"/>
        </w:rPr>
        <w:t xml:space="preserve"> zlokal</w:t>
      </w:r>
      <w:r w:rsidR="00B8782C">
        <w:rPr>
          <w:rFonts w:ascii="Arial" w:eastAsia="Times New Roman" w:hAnsi="Arial" w:cs="Arial"/>
          <w:spacing w:val="-2"/>
          <w:lang w:eastAsia="pl-PL"/>
        </w:rPr>
        <w:t>izowanym na bulwarach wiślanych na działce użytkowanej przez Centrum Nauki Kopernik.</w:t>
      </w:r>
      <w:r>
        <w:rPr>
          <w:rFonts w:ascii="Arial" w:eastAsia="Times New Roman" w:hAnsi="Arial" w:cs="Arial"/>
          <w:spacing w:val="-2"/>
          <w:lang w:eastAsia="pl-PL"/>
        </w:rPr>
        <w:t xml:space="preserve"> </w:t>
      </w:r>
      <w:r w:rsidR="006F3FC6">
        <w:rPr>
          <w:rFonts w:ascii="Arial" w:eastAsia="Times New Roman" w:hAnsi="Arial" w:cs="Arial"/>
          <w:spacing w:val="-2"/>
          <w:lang w:eastAsia="pl-PL"/>
        </w:rPr>
        <w:t xml:space="preserve">Powierzchnia budynku </w:t>
      </w:r>
      <w:r w:rsidR="00727A52">
        <w:rPr>
          <w:rFonts w:ascii="Arial" w:eastAsia="Times New Roman" w:hAnsi="Arial" w:cs="Arial"/>
          <w:spacing w:val="-2"/>
          <w:lang w:eastAsia="pl-PL"/>
        </w:rPr>
        <w:t xml:space="preserve">wynosi </w:t>
      </w:r>
      <w:r w:rsidR="006F3FC6">
        <w:rPr>
          <w:rFonts w:ascii="Arial" w:eastAsia="Times New Roman" w:hAnsi="Arial" w:cs="Arial"/>
          <w:spacing w:val="-2"/>
          <w:lang w:eastAsia="pl-PL"/>
        </w:rPr>
        <w:t>400m². Pawilon p</w:t>
      </w:r>
      <w:r>
        <w:rPr>
          <w:rFonts w:ascii="Arial" w:eastAsia="Times New Roman" w:hAnsi="Arial" w:cs="Arial"/>
          <w:spacing w:val="-2"/>
          <w:lang w:eastAsia="pl-PL"/>
        </w:rPr>
        <w:t>ełni funkcję wystawienniczo-kulturalną</w:t>
      </w:r>
      <w:r w:rsidR="006F3FC6">
        <w:rPr>
          <w:rFonts w:ascii="Arial" w:eastAsia="Times New Roman" w:hAnsi="Arial" w:cs="Arial"/>
          <w:spacing w:val="-2"/>
          <w:lang w:eastAsia="pl-PL"/>
        </w:rPr>
        <w:t>. Przewidywana liczba osób do jedno</w:t>
      </w:r>
      <w:r w:rsidR="006B1D65">
        <w:rPr>
          <w:rFonts w:ascii="Arial" w:eastAsia="Times New Roman" w:hAnsi="Arial" w:cs="Arial"/>
          <w:spacing w:val="-2"/>
          <w:lang w:eastAsia="pl-PL"/>
        </w:rPr>
        <w:t>czesnego przyjęcia maksymalnie 10</w:t>
      </w:r>
      <w:r w:rsidR="006F3FC6">
        <w:rPr>
          <w:rFonts w:ascii="Arial" w:eastAsia="Times New Roman" w:hAnsi="Arial" w:cs="Arial"/>
          <w:spacing w:val="-2"/>
          <w:lang w:eastAsia="pl-PL"/>
        </w:rPr>
        <w:t>0 osób.</w:t>
      </w:r>
    </w:p>
    <w:p w14:paraId="4353AAE3" w14:textId="6F6A535F" w:rsidR="00CE03FF" w:rsidRDefault="00CE03FF" w:rsidP="007C2477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pacing w:val="-2"/>
          <w:lang w:eastAsia="pl-PL"/>
        </w:rPr>
      </w:pPr>
      <w:r>
        <w:rPr>
          <w:rFonts w:ascii="Arial" w:eastAsia="Times New Roman" w:hAnsi="Arial" w:cs="Arial"/>
          <w:spacing w:val="-2"/>
          <w:lang w:eastAsia="pl-PL"/>
        </w:rPr>
        <w:t>Instalacje i urządzenia techniczne w obiekcie:</w:t>
      </w:r>
    </w:p>
    <w:p w14:paraId="5D0D4717" w14:textId="5619CBE2" w:rsidR="00B8782C" w:rsidRDefault="00B8782C" w:rsidP="00B8782C">
      <w:pPr>
        <w:pStyle w:val="Akapitzlist"/>
        <w:numPr>
          <w:ilvl w:val="0"/>
          <w:numId w:val="11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pacing w:val="-2"/>
          <w:lang w:eastAsia="pl-PL"/>
        </w:rPr>
      </w:pPr>
      <w:r>
        <w:rPr>
          <w:rFonts w:ascii="Arial" w:eastAsia="Times New Roman" w:hAnsi="Arial" w:cs="Arial"/>
          <w:spacing w:val="-2"/>
          <w:lang w:eastAsia="pl-PL"/>
        </w:rPr>
        <w:t>Instalacja elektryczna 400V</w:t>
      </w:r>
    </w:p>
    <w:p w14:paraId="36AF91FE" w14:textId="00CCA577" w:rsidR="00B8782C" w:rsidRPr="00B8782C" w:rsidRDefault="00B8782C" w:rsidP="00B8782C">
      <w:pPr>
        <w:pStyle w:val="Akapitzlist"/>
        <w:numPr>
          <w:ilvl w:val="0"/>
          <w:numId w:val="11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pacing w:val="-2"/>
          <w:lang w:eastAsia="pl-PL"/>
        </w:rPr>
      </w:pPr>
      <w:r>
        <w:rPr>
          <w:rFonts w:ascii="Arial" w:eastAsia="Times New Roman" w:hAnsi="Arial" w:cs="Arial"/>
          <w:spacing w:val="-2"/>
          <w:lang w:eastAsia="pl-PL"/>
        </w:rPr>
        <w:t>Instalacja wodna</w:t>
      </w:r>
    </w:p>
    <w:p w14:paraId="7A194632" w14:textId="29004AA3" w:rsidR="00977C08" w:rsidRDefault="00977C08" w:rsidP="00295D09">
      <w:pPr>
        <w:shd w:val="clear" w:color="auto" w:fill="FFFFFF"/>
        <w:tabs>
          <w:tab w:val="left" w:pos="1274"/>
        </w:tabs>
        <w:overflowPunct w:val="0"/>
        <w:autoSpaceDE w:val="0"/>
        <w:autoSpaceDN w:val="0"/>
        <w:adjustRightInd w:val="0"/>
        <w:spacing w:before="353"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w w:val="117"/>
          <w:lang w:eastAsia="pl-PL"/>
        </w:rPr>
      </w:pPr>
    </w:p>
    <w:p w14:paraId="0B3C2636" w14:textId="09D54749" w:rsidR="00977C08" w:rsidRDefault="00977C08" w:rsidP="00295D09">
      <w:pPr>
        <w:shd w:val="clear" w:color="auto" w:fill="FFFFFF"/>
        <w:tabs>
          <w:tab w:val="left" w:pos="1274"/>
        </w:tabs>
        <w:overflowPunct w:val="0"/>
        <w:autoSpaceDE w:val="0"/>
        <w:autoSpaceDN w:val="0"/>
        <w:adjustRightInd w:val="0"/>
        <w:spacing w:before="353"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w w:val="117"/>
          <w:lang w:eastAsia="pl-PL"/>
        </w:rPr>
      </w:pPr>
    </w:p>
    <w:p w14:paraId="561C834D" w14:textId="2FFDD31A" w:rsidR="00977C08" w:rsidRDefault="00977C08" w:rsidP="00295D09">
      <w:pPr>
        <w:shd w:val="clear" w:color="auto" w:fill="FFFFFF"/>
        <w:tabs>
          <w:tab w:val="left" w:pos="1274"/>
        </w:tabs>
        <w:overflowPunct w:val="0"/>
        <w:autoSpaceDE w:val="0"/>
        <w:autoSpaceDN w:val="0"/>
        <w:adjustRightInd w:val="0"/>
        <w:spacing w:before="353"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w w:val="117"/>
          <w:lang w:eastAsia="pl-PL"/>
        </w:rPr>
      </w:pPr>
    </w:p>
    <w:p w14:paraId="1A67D9DF" w14:textId="1CC94AE2" w:rsidR="00977C08" w:rsidRDefault="00977C08" w:rsidP="006B1D65">
      <w:pPr>
        <w:shd w:val="clear" w:color="auto" w:fill="FFFFFF"/>
        <w:tabs>
          <w:tab w:val="left" w:pos="1274"/>
        </w:tabs>
        <w:overflowPunct w:val="0"/>
        <w:autoSpaceDE w:val="0"/>
        <w:autoSpaceDN w:val="0"/>
        <w:adjustRightInd w:val="0"/>
        <w:spacing w:before="353" w:after="0" w:line="360" w:lineRule="auto"/>
        <w:textAlignment w:val="baseline"/>
        <w:rPr>
          <w:rFonts w:ascii="Arial" w:eastAsia="Times New Roman" w:hAnsi="Arial" w:cs="Arial"/>
          <w:b/>
          <w:bCs/>
          <w:w w:val="117"/>
          <w:lang w:eastAsia="pl-PL"/>
        </w:rPr>
      </w:pPr>
    </w:p>
    <w:p w14:paraId="7C88DCC7" w14:textId="458AD4FA" w:rsidR="00295D09" w:rsidRPr="007C2477" w:rsidRDefault="00295D09" w:rsidP="00295D09">
      <w:pPr>
        <w:shd w:val="clear" w:color="auto" w:fill="FFFFFF"/>
        <w:tabs>
          <w:tab w:val="left" w:pos="1274"/>
        </w:tabs>
        <w:overflowPunct w:val="0"/>
        <w:autoSpaceDE w:val="0"/>
        <w:autoSpaceDN w:val="0"/>
        <w:adjustRightInd w:val="0"/>
        <w:spacing w:before="353" w:after="0" w:line="360" w:lineRule="auto"/>
        <w:jc w:val="center"/>
        <w:textAlignment w:val="baseline"/>
        <w:rPr>
          <w:rFonts w:ascii="Arial" w:eastAsia="Times New Roman" w:hAnsi="Arial" w:cs="Arial"/>
          <w:lang w:eastAsia="pl-PL"/>
        </w:rPr>
      </w:pPr>
      <w:r w:rsidRPr="007C2477">
        <w:rPr>
          <w:rFonts w:ascii="Arial" w:eastAsia="Times New Roman" w:hAnsi="Arial" w:cs="Arial"/>
          <w:b/>
          <w:bCs/>
          <w:w w:val="117"/>
          <w:lang w:eastAsia="pl-PL"/>
        </w:rPr>
        <w:lastRenderedPageBreak/>
        <w:t>WARUNKI OCHRONY PRZECIWPOŻAROWEJ WYNIKAJĄCE</w:t>
      </w:r>
      <w:r w:rsidRPr="007C2477">
        <w:rPr>
          <w:rFonts w:ascii="Arial" w:eastAsia="Times New Roman" w:hAnsi="Arial" w:cs="Arial"/>
          <w:lang w:eastAsia="pl-PL"/>
        </w:rPr>
        <w:t xml:space="preserve"> </w:t>
      </w:r>
      <w:r w:rsidRPr="007C2477">
        <w:rPr>
          <w:rFonts w:ascii="Arial" w:eastAsia="Times New Roman" w:hAnsi="Arial" w:cs="Arial"/>
          <w:lang w:eastAsia="pl-PL"/>
        </w:rPr>
        <w:br/>
      </w:r>
      <w:r w:rsidRPr="007C2477">
        <w:rPr>
          <w:rFonts w:ascii="Arial" w:eastAsia="Times New Roman" w:hAnsi="Arial" w:cs="Arial"/>
          <w:b/>
          <w:bCs/>
          <w:w w:val="117"/>
          <w:lang w:eastAsia="pl-PL"/>
        </w:rPr>
        <w:t xml:space="preserve">Z PRZEZNACZENIA, SPOSOBU UŻYTKOWANIA </w:t>
      </w:r>
      <w:r w:rsidRPr="007C2477">
        <w:rPr>
          <w:rFonts w:ascii="Arial" w:eastAsia="Times New Roman" w:hAnsi="Arial" w:cs="Arial"/>
          <w:b/>
          <w:bCs/>
          <w:w w:val="117"/>
          <w:lang w:eastAsia="pl-PL"/>
        </w:rPr>
        <w:br/>
        <w:t xml:space="preserve">I </w:t>
      </w:r>
      <w:r w:rsidRPr="007C2477">
        <w:rPr>
          <w:rFonts w:ascii="Arial" w:eastAsia="Times New Roman" w:hAnsi="Arial" w:cs="Arial"/>
          <w:b/>
          <w:bCs/>
          <w:spacing w:val="-3"/>
          <w:w w:val="117"/>
          <w:lang w:eastAsia="pl-PL"/>
        </w:rPr>
        <w:t xml:space="preserve">ZAGOSPODAROWANIA, PROWADZONEGO PROCESU </w:t>
      </w:r>
      <w:r w:rsidRPr="007C2477">
        <w:rPr>
          <w:rFonts w:ascii="Arial" w:eastAsia="Times New Roman" w:hAnsi="Arial" w:cs="Arial"/>
          <w:b/>
          <w:bCs/>
          <w:spacing w:val="-1"/>
          <w:w w:val="117"/>
          <w:lang w:eastAsia="pl-PL"/>
        </w:rPr>
        <w:t xml:space="preserve">TECHNOLOGICZNEGO, MAGAZYNOWANIA I WARUNKÓW </w:t>
      </w:r>
      <w:r w:rsidRPr="007C2477">
        <w:rPr>
          <w:rFonts w:ascii="Arial" w:eastAsia="Times New Roman" w:hAnsi="Arial" w:cs="Arial"/>
          <w:b/>
          <w:bCs/>
          <w:w w:val="117"/>
          <w:lang w:eastAsia="pl-PL"/>
        </w:rPr>
        <w:t>TECHNICZNO- BUDOWLANYCH OBIEKTU</w:t>
      </w:r>
    </w:p>
    <w:p w14:paraId="298AA685" w14:textId="77777777" w:rsidR="00295D09" w:rsidRPr="007C2477" w:rsidRDefault="00295D09" w:rsidP="00295D09">
      <w:pPr>
        <w:shd w:val="clear" w:color="auto" w:fill="FFFFFF"/>
        <w:tabs>
          <w:tab w:val="left" w:pos="1289"/>
        </w:tabs>
        <w:overflowPunct w:val="0"/>
        <w:autoSpaceDE w:val="0"/>
        <w:autoSpaceDN w:val="0"/>
        <w:adjustRightInd w:val="0"/>
        <w:spacing w:before="331" w:after="0" w:line="360" w:lineRule="auto"/>
        <w:textAlignment w:val="baseline"/>
        <w:rPr>
          <w:rFonts w:ascii="Arial" w:eastAsia="Times New Roman" w:hAnsi="Arial" w:cs="Arial"/>
          <w:lang w:eastAsia="pl-PL"/>
        </w:rPr>
      </w:pPr>
      <w:r w:rsidRPr="007C2477">
        <w:rPr>
          <w:rFonts w:ascii="Arial" w:eastAsia="Times New Roman" w:hAnsi="Arial" w:cs="Arial"/>
          <w:b/>
          <w:bCs/>
          <w:spacing w:val="1"/>
          <w:lang w:eastAsia="pl-PL"/>
        </w:rPr>
        <w:t>GRUPA WYSOKOŚCI</w:t>
      </w:r>
    </w:p>
    <w:p w14:paraId="47230945" w14:textId="77777777" w:rsidR="00295D09" w:rsidRPr="007C2477" w:rsidRDefault="00295D09" w:rsidP="00295D09">
      <w:pPr>
        <w:shd w:val="clear" w:color="auto" w:fill="FFFFFF"/>
        <w:overflowPunct w:val="0"/>
        <w:autoSpaceDE w:val="0"/>
        <w:autoSpaceDN w:val="0"/>
        <w:adjustRightInd w:val="0"/>
        <w:spacing w:before="115" w:after="0" w:line="360" w:lineRule="auto"/>
        <w:textAlignment w:val="baseline"/>
        <w:rPr>
          <w:rFonts w:ascii="Arial" w:eastAsia="Times New Roman" w:hAnsi="Arial" w:cs="Arial"/>
          <w:lang w:eastAsia="pl-PL"/>
        </w:rPr>
      </w:pPr>
      <w:r w:rsidRPr="007C2477">
        <w:rPr>
          <w:rFonts w:ascii="Arial" w:eastAsia="Times New Roman" w:hAnsi="Arial" w:cs="Arial"/>
          <w:spacing w:val="6"/>
          <w:lang w:eastAsia="pl-PL"/>
        </w:rPr>
        <w:t xml:space="preserve">Budynek główny z segmentami A i  B o wysokości  11,9 m,  należy do grupy wysokości: </w:t>
      </w:r>
      <w:r w:rsidRPr="007C2477">
        <w:rPr>
          <w:rFonts w:ascii="Arial" w:eastAsia="Times New Roman" w:hAnsi="Arial" w:cs="Arial"/>
          <w:lang w:eastAsia="pl-PL"/>
        </w:rPr>
        <w:t>budynek niski (N).</w:t>
      </w:r>
    </w:p>
    <w:p w14:paraId="26276473" w14:textId="43DAE4F4" w:rsidR="00295D09" w:rsidRPr="007C2477" w:rsidRDefault="00295D09" w:rsidP="00295D09">
      <w:pPr>
        <w:shd w:val="clear" w:color="auto" w:fill="FFFFFF"/>
        <w:overflowPunct w:val="0"/>
        <w:autoSpaceDE w:val="0"/>
        <w:autoSpaceDN w:val="0"/>
        <w:adjustRightInd w:val="0"/>
        <w:spacing w:before="101" w:after="0" w:line="360" w:lineRule="auto"/>
        <w:textAlignment w:val="baseline"/>
        <w:rPr>
          <w:rFonts w:ascii="Arial" w:eastAsia="Times New Roman" w:hAnsi="Arial" w:cs="Arial"/>
          <w:lang w:eastAsia="pl-PL"/>
        </w:rPr>
      </w:pPr>
      <w:r w:rsidRPr="007C2477">
        <w:rPr>
          <w:rFonts w:ascii="Arial" w:eastAsia="Times New Roman" w:hAnsi="Arial" w:cs="Arial"/>
          <w:spacing w:val="-1"/>
          <w:lang w:eastAsia="pl-PL"/>
        </w:rPr>
        <w:t xml:space="preserve">Budynek </w:t>
      </w:r>
      <w:r w:rsidR="00597E27">
        <w:rPr>
          <w:rFonts w:ascii="Arial" w:eastAsia="Times New Roman" w:hAnsi="Arial" w:cs="Arial"/>
          <w:spacing w:val="-1"/>
          <w:lang w:eastAsia="pl-PL"/>
        </w:rPr>
        <w:t>P</w:t>
      </w:r>
      <w:r w:rsidRPr="007C2477">
        <w:rPr>
          <w:rFonts w:ascii="Arial" w:eastAsia="Times New Roman" w:hAnsi="Arial" w:cs="Arial"/>
          <w:spacing w:val="-1"/>
          <w:lang w:eastAsia="pl-PL"/>
        </w:rPr>
        <w:t xml:space="preserve">lanetarium o wysokości 16,5 m, należy do grupy wysokości: budynek średniowysoki </w:t>
      </w:r>
      <w:r w:rsidRPr="007C2477">
        <w:rPr>
          <w:rFonts w:ascii="Arial" w:eastAsia="Times New Roman" w:hAnsi="Arial" w:cs="Arial"/>
          <w:spacing w:val="-7"/>
          <w:lang w:eastAsia="pl-PL"/>
        </w:rPr>
        <w:t>(SW).</w:t>
      </w:r>
    </w:p>
    <w:p w14:paraId="50455516" w14:textId="77777777" w:rsidR="00295D09" w:rsidRPr="007C2477" w:rsidRDefault="00295D09" w:rsidP="00295D09">
      <w:pPr>
        <w:shd w:val="clear" w:color="auto" w:fill="FFFFFF"/>
        <w:tabs>
          <w:tab w:val="left" w:pos="1289"/>
        </w:tabs>
        <w:overflowPunct w:val="0"/>
        <w:autoSpaceDE w:val="0"/>
        <w:autoSpaceDN w:val="0"/>
        <w:adjustRightInd w:val="0"/>
        <w:spacing w:before="353" w:after="0" w:line="360" w:lineRule="auto"/>
        <w:textAlignment w:val="baseline"/>
        <w:rPr>
          <w:rFonts w:ascii="Arial" w:eastAsia="Times New Roman" w:hAnsi="Arial" w:cs="Arial"/>
          <w:lang w:eastAsia="pl-PL"/>
        </w:rPr>
      </w:pPr>
      <w:r w:rsidRPr="007C2477">
        <w:rPr>
          <w:rFonts w:ascii="Arial" w:eastAsia="Times New Roman" w:hAnsi="Arial" w:cs="Arial"/>
          <w:b/>
          <w:bCs/>
          <w:spacing w:val="14"/>
          <w:lang w:eastAsia="pl-PL"/>
        </w:rPr>
        <w:t>LICZBA KONDYGNACJI</w:t>
      </w:r>
    </w:p>
    <w:p w14:paraId="0EDE0782" w14:textId="77777777" w:rsidR="00295D09" w:rsidRPr="007C2477" w:rsidRDefault="00295D09" w:rsidP="00295D09">
      <w:pPr>
        <w:shd w:val="clear" w:color="auto" w:fill="FFFFFF"/>
        <w:overflowPunct w:val="0"/>
        <w:autoSpaceDE w:val="0"/>
        <w:autoSpaceDN w:val="0"/>
        <w:adjustRightInd w:val="0"/>
        <w:spacing w:before="130" w:after="0" w:line="360" w:lineRule="auto"/>
        <w:textAlignment w:val="baseline"/>
        <w:rPr>
          <w:rFonts w:ascii="Arial" w:eastAsia="Times New Roman" w:hAnsi="Arial" w:cs="Arial"/>
          <w:lang w:eastAsia="pl-PL"/>
        </w:rPr>
      </w:pPr>
      <w:r w:rsidRPr="007C2477">
        <w:rPr>
          <w:rFonts w:ascii="Arial" w:eastAsia="Times New Roman" w:hAnsi="Arial" w:cs="Arial"/>
          <w:spacing w:val="1"/>
          <w:lang w:eastAsia="pl-PL"/>
        </w:rPr>
        <w:t>Budynek główny posiada 2 kondygnacje nadziemne i l podziemną.</w:t>
      </w:r>
    </w:p>
    <w:p w14:paraId="76D2C9E2" w14:textId="77777777" w:rsidR="00295D09" w:rsidRPr="007C2477" w:rsidRDefault="00295D09" w:rsidP="00295D09">
      <w:pPr>
        <w:shd w:val="clear" w:color="auto" w:fill="FFFFFF"/>
        <w:overflowPunct w:val="0"/>
        <w:autoSpaceDE w:val="0"/>
        <w:autoSpaceDN w:val="0"/>
        <w:adjustRightInd w:val="0"/>
        <w:spacing w:before="115" w:after="0" w:line="360" w:lineRule="auto"/>
        <w:textAlignment w:val="baseline"/>
        <w:rPr>
          <w:rFonts w:ascii="Arial" w:eastAsia="Times New Roman" w:hAnsi="Arial" w:cs="Arial"/>
          <w:lang w:eastAsia="pl-PL"/>
        </w:rPr>
      </w:pPr>
      <w:r w:rsidRPr="007C2477">
        <w:rPr>
          <w:rFonts w:ascii="Arial" w:eastAsia="Times New Roman" w:hAnsi="Arial" w:cs="Arial"/>
          <w:spacing w:val="1"/>
          <w:lang w:eastAsia="pl-PL"/>
        </w:rPr>
        <w:t xml:space="preserve">Budynek planetarium posiada zróżnicowane poziomy nadziemne (- 0,40 m, + 3,80 m, + 6,32 / </w:t>
      </w:r>
      <w:r w:rsidRPr="007C2477">
        <w:rPr>
          <w:rFonts w:ascii="Arial" w:eastAsia="Times New Roman" w:hAnsi="Arial" w:cs="Arial"/>
          <w:spacing w:val="3"/>
          <w:lang w:eastAsia="pl-PL"/>
        </w:rPr>
        <w:t>+ 8,00 m, + 12,20 m) i jeden poziom podziemny (- 4,20 m).</w:t>
      </w:r>
    </w:p>
    <w:p w14:paraId="0F97E422" w14:textId="77777777" w:rsidR="00295D09" w:rsidRPr="007C2477" w:rsidRDefault="00295D09" w:rsidP="00295D09">
      <w:pPr>
        <w:shd w:val="clear" w:color="auto" w:fill="FFFFFF"/>
        <w:overflowPunct w:val="0"/>
        <w:autoSpaceDE w:val="0"/>
        <w:autoSpaceDN w:val="0"/>
        <w:adjustRightInd w:val="0"/>
        <w:spacing w:before="338" w:after="0" w:line="360" w:lineRule="auto"/>
        <w:textAlignment w:val="baseline"/>
        <w:rPr>
          <w:rFonts w:ascii="Arial" w:eastAsia="Times New Roman" w:hAnsi="Arial" w:cs="Arial"/>
          <w:lang w:eastAsia="pl-PL"/>
        </w:rPr>
      </w:pPr>
      <w:r w:rsidRPr="007C2477">
        <w:rPr>
          <w:rFonts w:ascii="Arial" w:eastAsia="Times New Roman" w:hAnsi="Arial" w:cs="Arial"/>
          <w:b/>
          <w:bCs/>
          <w:spacing w:val="-1"/>
          <w:lang w:eastAsia="pl-PL"/>
        </w:rPr>
        <w:t>PARAMETRY POŻAROWE WYSTĘPUJĄCYCH SUBSTANCJI PALNYCH</w:t>
      </w:r>
    </w:p>
    <w:p w14:paraId="511797BC" w14:textId="77777777" w:rsidR="00295D09" w:rsidRPr="007C2477" w:rsidRDefault="00295D09" w:rsidP="00295D09">
      <w:pPr>
        <w:shd w:val="clear" w:color="auto" w:fill="FFFFFF"/>
        <w:overflowPunct w:val="0"/>
        <w:autoSpaceDE w:val="0"/>
        <w:autoSpaceDN w:val="0"/>
        <w:adjustRightInd w:val="0"/>
        <w:spacing w:before="122" w:after="0" w:line="360" w:lineRule="auto"/>
        <w:ind w:right="9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7C2477">
        <w:rPr>
          <w:rFonts w:ascii="Arial" w:eastAsia="Times New Roman" w:hAnsi="Arial" w:cs="Arial"/>
          <w:spacing w:val="-1"/>
          <w:lang w:eastAsia="pl-PL"/>
        </w:rPr>
        <w:t xml:space="preserve">Spośród cieczy stwarzających największe zagrożenie wymienić należy alkohole, rozpuszczalniki </w:t>
      </w:r>
      <w:r w:rsidRPr="007C2477">
        <w:rPr>
          <w:rFonts w:ascii="Arial" w:eastAsia="Times New Roman" w:hAnsi="Arial" w:cs="Arial"/>
          <w:spacing w:val="-1"/>
          <w:lang w:eastAsia="pl-PL"/>
        </w:rPr>
        <w:br/>
      </w:r>
      <w:r w:rsidRPr="007C2477">
        <w:rPr>
          <w:rFonts w:ascii="Arial" w:eastAsia="Times New Roman" w:hAnsi="Arial" w:cs="Arial"/>
          <w:spacing w:val="-2"/>
          <w:lang w:eastAsia="pl-PL"/>
        </w:rPr>
        <w:t xml:space="preserve">i benzynę, zaś spośród gazów gaz ziemny, propan-butan, wodór, acetylen. Pary cieczy i gazy </w:t>
      </w:r>
      <w:r w:rsidRPr="007C2477">
        <w:rPr>
          <w:rFonts w:ascii="Arial" w:eastAsia="Times New Roman" w:hAnsi="Arial" w:cs="Arial"/>
          <w:spacing w:val="1"/>
          <w:lang w:eastAsia="pl-PL"/>
        </w:rPr>
        <w:t xml:space="preserve">tworzą z powietrzem mieszaninę wybuchową w stosunkowo szerokim zakresie stężeń, przy </w:t>
      </w:r>
      <w:r w:rsidRPr="007C2477">
        <w:rPr>
          <w:rFonts w:ascii="Arial" w:eastAsia="Times New Roman" w:hAnsi="Arial" w:cs="Arial"/>
          <w:lang w:eastAsia="pl-PL"/>
        </w:rPr>
        <w:t>czym dolna granica wybuchowości jest z reguły niska.</w:t>
      </w:r>
    </w:p>
    <w:p w14:paraId="1124E7A8" w14:textId="77777777" w:rsidR="00295D09" w:rsidRPr="007C2477" w:rsidRDefault="00295D09" w:rsidP="00295D09">
      <w:pPr>
        <w:shd w:val="clear" w:color="auto" w:fill="FFFFFF"/>
        <w:overflowPunct w:val="0"/>
        <w:autoSpaceDE w:val="0"/>
        <w:autoSpaceDN w:val="0"/>
        <w:adjustRightInd w:val="0"/>
        <w:spacing w:before="216" w:after="0" w:line="360" w:lineRule="auto"/>
        <w:ind w:right="245"/>
        <w:jc w:val="both"/>
        <w:textAlignment w:val="baseline"/>
        <w:rPr>
          <w:rFonts w:ascii="Arial" w:eastAsia="Times New Roman" w:hAnsi="Arial" w:cs="Arial"/>
          <w:spacing w:val="2"/>
          <w:lang w:eastAsia="pl-PL"/>
        </w:rPr>
      </w:pPr>
    </w:p>
    <w:p w14:paraId="4FD7E222" w14:textId="77777777" w:rsidR="00295D09" w:rsidRPr="007C2477" w:rsidRDefault="00295D09" w:rsidP="00295D09">
      <w:pPr>
        <w:shd w:val="clear" w:color="auto" w:fill="FFFFFF"/>
        <w:overflowPunct w:val="0"/>
        <w:autoSpaceDE w:val="0"/>
        <w:autoSpaceDN w:val="0"/>
        <w:adjustRightInd w:val="0"/>
        <w:spacing w:before="216" w:after="0" w:line="360" w:lineRule="auto"/>
        <w:ind w:right="245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7C2477">
        <w:rPr>
          <w:rFonts w:ascii="Arial" w:eastAsia="Times New Roman" w:hAnsi="Arial" w:cs="Arial"/>
          <w:spacing w:val="2"/>
          <w:lang w:eastAsia="pl-PL"/>
        </w:rPr>
        <w:t xml:space="preserve">W segmencie A i B znajdą się zabudowane galerie z około 450 eksponatami interaktywnymi, </w:t>
      </w:r>
      <w:r w:rsidRPr="007C2477">
        <w:rPr>
          <w:rFonts w:ascii="Arial" w:eastAsia="Times New Roman" w:hAnsi="Arial" w:cs="Arial"/>
          <w:spacing w:val="1"/>
          <w:lang w:eastAsia="pl-PL"/>
        </w:rPr>
        <w:t xml:space="preserve">na których wykonuje się doświadczenia i pokazy między innymi z ogniem, substancjami </w:t>
      </w:r>
      <w:r w:rsidRPr="007C2477">
        <w:rPr>
          <w:rFonts w:ascii="Arial" w:eastAsia="Times New Roman" w:hAnsi="Arial" w:cs="Arial"/>
          <w:spacing w:val="-1"/>
          <w:lang w:eastAsia="pl-PL"/>
        </w:rPr>
        <w:t xml:space="preserve">chemicznymi i wyładowaniami elektrycznymi. Do wykonywania doświadczeń wykorzystuje się </w:t>
      </w:r>
      <w:r w:rsidRPr="007C2477">
        <w:rPr>
          <w:rFonts w:ascii="Arial" w:eastAsia="Times New Roman" w:hAnsi="Arial" w:cs="Arial"/>
          <w:spacing w:val="4"/>
          <w:lang w:eastAsia="pl-PL"/>
        </w:rPr>
        <w:t xml:space="preserve">niewielkie ilości </w:t>
      </w:r>
      <w:r w:rsidRPr="007C2477">
        <w:rPr>
          <w:rFonts w:ascii="Arial" w:eastAsia="Times New Roman" w:hAnsi="Arial" w:cs="Arial"/>
          <w:b/>
          <w:bCs/>
          <w:spacing w:val="4"/>
          <w:lang w:eastAsia="pl-PL"/>
        </w:rPr>
        <w:t>wodoru, benzyny, gazu propan-butan, oleju do lamp oliwnych i oleju mineralnego.</w:t>
      </w:r>
    </w:p>
    <w:p w14:paraId="280B24D8" w14:textId="77777777" w:rsidR="00295D09" w:rsidRPr="007C2477" w:rsidRDefault="00295D09" w:rsidP="00295D09">
      <w:pPr>
        <w:shd w:val="clear" w:color="auto" w:fill="FFFFFF"/>
        <w:overflowPunct w:val="0"/>
        <w:autoSpaceDE w:val="0"/>
        <w:autoSpaceDN w:val="0"/>
        <w:adjustRightInd w:val="0"/>
        <w:spacing w:before="216"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7C2477">
        <w:rPr>
          <w:rFonts w:ascii="Arial" w:eastAsia="Times New Roman" w:hAnsi="Arial" w:cs="Arial"/>
          <w:spacing w:val="3"/>
          <w:lang w:eastAsia="pl-PL"/>
        </w:rPr>
        <w:t xml:space="preserve">W obiekcie CNK wykorzystywane będą także następujące gazy, niestwarzające zagrożenia </w:t>
      </w:r>
      <w:r w:rsidRPr="007C2477">
        <w:rPr>
          <w:rFonts w:ascii="Arial" w:eastAsia="Times New Roman" w:hAnsi="Arial" w:cs="Arial"/>
          <w:spacing w:val="-1"/>
          <w:lang w:eastAsia="pl-PL"/>
        </w:rPr>
        <w:t>pożarowego, w ilościach:</w:t>
      </w:r>
    </w:p>
    <w:p w14:paraId="4E913AED" w14:textId="77777777" w:rsidR="00295D09" w:rsidRPr="007C2477" w:rsidRDefault="00295D09" w:rsidP="00295D09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pacing w:val="-18"/>
          <w:lang w:eastAsia="pl-PL"/>
        </w:rPr>
      </w:pPr>
      <w:r w:rsidRPr="007C2477">
        <w:rPr>
          <w:rFonts w:ascii="Arial" w:eastAsia="Times New Roman" w:hAnsi="Arial" w:cs="Arial"/>
          <w:spacing w:val="1"/>
          <w:lang w:eastAsia="pl-PL"/>
        </w:rPr>
        <w:t>argon (gaz szlachetny)- butla 11 kg - warsztat</w:t>
      </w:r>
    </w:p>
    <w:p w14:paraId="348E6260" w14:textId="77777777" w:rsidR="00295D09" w:rsidRPr="007C2477" w:rsidRDefault="00295D09" w:rsidP="00295D09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pacing w:val="-14"/>
          <w:lang w:eastAsia="pl-PL"/>
        </w:rPr>
      </w:pPr>
      <w:r w:rsidRPr="007C2477">
        <w:rPr>
          <w:rFonts w:ascii="Arial" w:eastAsia="Times New Roman" w:hAnsi="Arial" w:cs="Arial"/>
          <w:spacing w:val="3"/>
          <w:lang w:eastAsia="pl-PL"/>
        </w:rPr>
        <w:lastRenderedPageBreak/>
        <w:t>dwutlenek węgla (gaz niepalny)- butla 11 kg - warsztat</w:t>
      </w:r>
    </w:p>
    <w:p w14:paraId="5560D344" w14:textId="77777777" w:rsidR="00295D09" w:rsidRPr="007C2477" w:rsidRDefault="00295D09" w:rsidP="00295D09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pacing w:val="-14"/>
          <w:lang w:eastAsia="pl-PL"/>
        </w:rPr>
      </w:pPr>
      <w:r w:rsidRPr="007C2477">
        <w:rPr>
          <w:rFonts w:ascii="Arial" w:eastAsia="Times New Roman" w:hAnsi="Arial" w:cs="Arial"/>
          <w:spacing w:val="1"/>
          <w:lang w:eastAsia="pl-PL"/>
        </w:rPr>
        <w:t xml:space="preserve">hel albo </w:t>
      </w:r>
      <w:proofErr w:type="spellStart"/>
      <w:r w:rsidRPr="007C2477">
        <w:rPr>
          <w:rFonts w:ascii="Arial" w:eastAsia="Times New Roman" w:hAnsi="Arial" w:cs="Arial"/>
          <w:spacing w:val="1"/>
          <w:lang w:eastAsia="pl-PL"/>
        </w:rPr>
        <w:t>helon</w:t>
      </w:r>
      <w:proofErr w:type="spellEnd"/>
      <w:r w:rsidRPr="007C2477">
        <w:rPr>
          <w:rFonts w:ascii="Arial" w:eastAsia="Times New Roman" w:hAnsi="Arial" w:cs="Arial"/>
          <w:spacing w:val="1"/>
          <w:lang w:eastAsia="pl-PL"/>
        </w:rPr>
        <w:t xml:space="preserve"> (gaz szlachetny) (40 dm</w:t>
      </w:r>
      <w:r w:rsidRPr="007C2477">
        <w:rPr>
          <w:rFonts w:ascii="Arial" w:eastAsia="Times New Roman" w:hAnsi="Arial" w:cs="Arial"/>
          <w:spacing w:val="1"/>
          <w:vertAlign w:val="superscript"/>
          <w:lang w:eastAsia="pl-PL"/>
        </w:rPr>
        <w:t>3</w:t>
      </w:r>
      <w:r w:rsidRPr="007C2477">
        <w:rPr>
          <w:rFonts w:ascii="Arial" w:eastAsia="Times New Roman" w:hAnsi="Arial" w:cs="Arial"/>
          <w:spacing w:val="1"/>
          <w:lang w:eastAsia="pl-PL"/>
        </w:rPr>
        <w:t>) - laboratorium</w:t>
      </w:r>
    </w:p>
    <w:p w14:paraId="7E95C219" w14:textId="77777777" w:rsidR="00295D09" w:rsidRPr="007C2477" w:rsidRDefault="00295D09" w:rsidP="00295D09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pacing w:val="-12"/>
          <w:lang w:eastAsia="pl-PL"/>
        </w:rPr>
      </w:pPr>
      <w:r w:rsidRPr="007C2477">
        <w:rPr>
          <w:rFonts w:ascii="Arial" w:eastAsia="Times New Roman" w:hAnsi="Arial" w:cs="Arial"/>
          <w:spacing w:val="2"/>
          <w:lang w:eastAsia="pl-PL"/>
        </w:rPr>
        <w:t>dwutlenek węgla (40 dm</w:t>
      </w:r>
      <w:r w:rsidRPr="007C2477">
        <w:rPr>
          <w:rFonts w:ascii="Arial" w:eastAsia="Times New Roman" w:hAnsi="Arial" w:cs="Arial"/>
          <w:spacing w:val="2"/>
          <w:vertAlign w:val="superscript"/>
          <w:lang w:eastAsia="pl-PL"/>
        </w:rPr>
        <w:t>3</w:t>
      </w:r>
      <w:r w:rsidRPr="007C2477">
        <w:rPr>
          <w:rFonts w:ascii="Arial" w:eastAsia="Times New Roman" w:hAnsi="Arial" w:cs="Arial"/>
          <w:spacing w:val="2"/>
          <w:lang w:eastAsia="pl-PL"/>
        </w:rPr>
        <w:t>) - laboratorium</w:t>
      </w:r>
    </w:p>
    <w:p w14:paraId="52443696" w14:textId="77777777" w:rsidR="00295D09" w:rsidRPr="007C2477" w:rsidRDefault="00295D09" w:rsidP="00295D09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pacing w:val="-14"/>
          <w:lang w:eastAsia="pl-PL"/>
        </w:rPr>
      </w:pPr>
      <w:r w:rsidRPr="007C2477">
        <w:rPr>
          <w:rFonts w:ascii="Arial" w:eastAsia="Times New Roman" w:hAnsi="Arial" w:cs="Arial"/>
          <w:spacing w:val="2"/>
          <w:lang w:eastAsia="pl-PL"/>
        </w:rPr>
        <w:t>azot (gaz niepalny) (40 dm</w:t>
      </w:r>
      <w:r w:rsidRPr="007C2477">
        <w:rPr>
          <w:rFonts w:ascii="Arial" w:eastAsia="Times New Roman" w:hAnsi="Arial" w:cs="Arial"/>
          <w:spacing w:val="2"/>
          <w:vertAlign w:val="superscript"/>
          <w:lang w:eastAsia="pl-PL"/>
        </w:rPr>
        <w:t>3</w:t>
      </w:r>
      <w:r w:rsidRPr="007C2477">
        <w:rPr>
          <w:rFonts w:ascii="Arial" w:eastAsia="Times New Roman" w:hAnsi="Arial" w:cs="Arial"/>
          <w:spacing w:val="2"/>
          <w:lang w:eastAsia="pl-PL"/>
        </w:rPr>
        <w:t>) - laboratorium</w:t>
      </w:r>
    </w:p>
    <w:p w14:paraId="1DEEFBED" w14:textId="77777777" w:rsidR="00295D09" w:rsidRPr="007C2477" w:rsidRDefault="00295D09" w:rsidP="00295D09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pacing w:val="-10"/>
          <w:lang w:eastAsia="pl-PL"/>
        </w:rPr>
      </w:pPr>
      <w:proofErr w:type="spellStart"/>
      <w:r w:rsidRPr="007C2477">
        <w:rPr>
          <w:rFonts w:ascii="Arial" w:eastAsia="Times New Roman" w:hAnsi="Arial" w:cs="Arial"/>
          <w:spacing w:val="10"/>
          <w:lang w:eastAsia="pl-PL"/>
        </w:rPr>
        <w:t>sześciofluorek</w:t>
      </w:r>
      <w:proofErr w:type="spellEnd"/>
      <w:r w:rsidRPr="007C2477">
        <w:rPr>
          <w:rFonts w:ascii="Arial" w:eastAsia="Times New Roman" w:hAnsi="Arial" w:cs="Arial"/>
          <w:spacing w:val="10"/>
          <w:lang w:eastAsia="pl-PL"/>
        </w:rPr>
        <w:t xml:space="preserve"> siarki (SF6) (gaz niepalny) w butli 40 dm</w:t>
      </w:r>
      <w:r w:rsidRPr="007C2477">
        <w:rPr>
          <w:rFonts w:ascii="Arial" w:eastAsia="Times New Roman" w:hAnsi="Arial" w:cs="Arial"/>
          <w:spacing w:val="10"/>
          <w:vertAlign w:val="superscript"/>
          <w:lang w:eastAsia="pl-PL"/>
        </w:rPr>
        <w:t>3</w:t>
      </w:r>
      <w:r w:rsidRPr="007C2477">
        <w:rPr>
          <w:rFonts w:ascii="Arial" w:eastAsia="Times New Roman" w:hAnsi="Arial" w:cs="Arial"/>
          <w:spacing w:val="10"/>
          <w:lang w:eastAsia="pl-PL"/>
        </w:rPr>
        <w:t>,  10 dm</w:t>
      </w:r>
      <w:r w:rsidRPr="007C2477">
        <w:rPr>
          <w:rFonts w:ascii="Arial" w:eastAsia="Times New Roman" w:hAnsi="Arial" w:cs="Arial"/>
          <w:spacing w:val="10"/>
          <w:vertAlign w:val="superscript"/>
          <w:lang w:eastAsia="pl-PL"/>
        </w:rPr>
        <w:t>3</w:t>
      </w:r>
      <w:r w:rsidRPr="007C2477">
        <w:rPr>
          <w:rFonts w:ascii="Arial" w:eastAsia="Times New Roman" w:hAnsi="Arial" w:cs="Arial"/>
          <w:spacing w:val="10"/>
          <w:lang w:eastAsia="pl-PL"/>
        </w:rPr>
        <w:t xml:space="preserve"> lub 0,38 dm</w:t>
      </w:r>
      <w:r w:rsidRPr="007C2477">
        <w:rPr>
          <w:rFonts w:ascii="Arial" w:eastAsia="Times New Roman" w:hAnsi="Arial" w:cs="Arial"/>
          <w:spacing w:val="10"/>
          <w:vertAlign w:val="superscript"/>
          <w:lang w:eastAsia="pl-PL"/>
        </w:rPr>
        <w:t>3</w:t>
      </w:r>
      <w:r w:rsidRPr="007C2477">
        <w:rPr>
          <w:rFonts w:ascii="Arial" w:eastAsia="Times New Roman" w:hAnsi="Arial" w:cs="Arial"/>
          <w:spacing w:val="10"/>
          <w:lang w:eastAsia="pl-PL"/>
        </w:rPr>
        <w:t xml:space="preserve"> - </w:t>
      </w:r>
      <w:r w:rsidRPr="007C2477">
        <w:rPr>
          <w:rFonts w:ascii="Arial" w:eastAsia="Times New Roman" w:hAnsi="Arial" w:cs="Arial"/>
          <w:spacing w:val="4"/>
          <w:lang w:eastAsia="pl-PL"/>
        </w:rPr>
        <w:t>laboratorium.</w:t>
      </w:r>
    </w:p>
    <w:p w14:paraId="744367FF" w14:textId="77777777" w:rsidR="00295D09" w:rsidRPr="007C2477" w:rsidRDefault="00295D09" w:rsidP="00295D09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pacing w:val="2"/>
          <w:lang w:eastAsia="pl-PL"/>
        </w:rPr>
      </w:pPr>
    </w:p>
    <w:p w14:paraId="58F9849E" w14:textId="77777777" w:rsidR="00295D09" w:rsidRPr="007C2477" w:rsidRDefault="00295D09" w:rsidP="00295D09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lang w:eastAsia="pl-PL"/>
        </w:rPr>
      </w:pPr>
      <w:r w:rsidRPr="007C2477">
        <w:rPr>
          <w:rFonts w:ascii="Arial" w:eastAsia="Times New Roman" w:hAnsi="Arial" w:cs="Arial"/>
          <w:b/>
          <w:bCs/>
          <w:spacing w:val="2"/>
          <w:lang w:eastAsia="pl-PL"/>
        </w:rPr>
        <w:t>GĘSTOŚĆ OBCIĄŻENIA OGNIOWEGO</w:t>
      </w:r>
    </w:p>
    <w:p w14:paraId="77617949" w14:textId="77777777" w:rsidR="00295D09" w:rsidRPr="007C2477" w:rsidRDefault="00295D09" w:rsidP="00295D09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7C2477">
        <w:rPr>
          <w:rFonts w:ascii="Arial" w:eastAsia="Times New Roman" w:hAnsi="Arial" w:cs="Arial"/>
          <w:spacing w:val="-1"/>
          <w:lang w:eastAsia="pl-PL"/>
        </w:rPr>
        <w:t xml:space="preserve">Na kondygnacji podziemnej budynku głównego znajdują się pomieszczenia technologiczne, </w:t>
      </w:r>
      <w:r w:rsidRPr="007C2477">
        <w:rPr>
          <w:rFonts w:ascii="Arial" w:eastAsia="Times New Roman" w:hAnsi="Arial" w:cs="Arial"/>
          <w:lang w:eastAsia="pl-PL"/>
        </w:rPr>
        <w:t xml:space="preserve">magazynowe oraz strefa dostaw o funkcji magazynowej, zaklasyfikowane do grupy określanej </w:t>
      </w:r>
      <w:r w:rsidRPr="007C2477">
        <w:rPr>
          <w:rFonts w:ascii="Arial" w:eastAsia="Times New Roman" w:hAnsi="Arial" w:cs="Arial"/>
          <w:spacing w:val="-2"/>
          <w:lang w:eastAsia="pl-PL"/>
        </w:rPr>
        <w:t>jako PM, w których przewidywana gęstość obciążenia ogniowego nie przekroczy 1000 MJ/</w:t>
      </w:r>
      <w:proofErr w:type="spellStart"/>
      <w:r w:rsidRPr="007C2477">
        <w:rPr>
          <w:rFonts w:ascii="Arial" w:eastAsia="Times New Roman" w:hAnsi="Arial" w:cs="Arial"/>
          <w:spacing w:val="-2"/>
          <w:lang w:eastAsia="pl-PL"/>
        </w:rPr>
        <w:t>m</w:t>
      </w:r>
      <w:r w:rsidRPr="007C2477">
        <w:rPr>
          <w:rFonts w:ascii="Arial" w:eastAsia="Times New Roman" w:hAnsi="Arial" w:cs="Arial"/>
          <w:spacing w:val="-2"/>
          <w:vertAlign w:val="superscript"/>
          <w:lang w:eastAsia="pl-PL"/>
        </w:rPr>
        <w:t>J</w:t>
      </w:r>
      <w:proofErr w:type="spellEnd"/>
      <w:r w:rsidRPr="007C2477">
        <w:rPr>
          <w:rFonts w:ascii="Arial" w:eastAsia="Times New Roman" w:hAnsi="Arial" w:cs="Arial"/>
          <w:spacing w:val="-2"/>
          <w:lang w:eastAsia="pl-PL"/>
        </w:rPr>
        <w:t xml:space="preserve">, </w:t>
      </w:r>
      <w:r w:rsidRPr="007C2477">
        <w:rPr>
          <w:rFonts w:ascii="Arial" w:eastAsia="Times New Roman" w:hAnsi="Arial" w:cs="Arial"/>
          <w:spacing w:val="6"/>
          <w:lang w:eastAsia="pl-PL"/>
        </w:rPr>
        <w:t xml:space="preserve">podobnie jak w pomieszczeniu magazynowym na kondygnacji podziemnej budynku </w:t>
      </w:r>
      <w:r w:rsidRPr="007C2477">
        <w:rPr>
          <w:rFonts w:ascii="Arial" w:eastAsia="Times New Roman" w:hAnsi="Arial" w:cs="Arial"/>
          <w:spacing w:val="-2"/>
          <w:lang w:eastAsia="pl-PL"/>
        </w:rPr>
        <w:t>planetarium.</w:t>
      </w:r>
    </w:p>
    <w:p w14:paraId="7176E831" w14:textId="77777777" w:rsidR="00295D09" w:rsidRPr="007C2477" w:rsidRDefault="00295D09" w:rsidP="00295D09">
      <w:pPr>
        <w:shd w:val="clear" w:color="auto" w:fill="FFFFFF"/>
        <w:overflowPunct w:val="0"/>
        <w:autoSpaceDE w:val="0"/>
        <w:autoSpaceDN w:val="0"/>
        <w:adjustRightInd w:val="0"/>
        <w:spacing w:before="101" w:after="0" w:line="360" w:lineRule="auto"/>
        <w:ind w:left="14"/>
        <w:textAlignment w:val="baseline"/>
        <w:rPr>
          <w:rFonts w:ascii="Arial" w:eastAsia="Times New Roman" w:hAnsi="Arial" w:cs="Arial"/>
          <w:lang w:eastAsia="pl-PL"/>
        </w:rPr>
      </w:pPr>
      <w:r w:rsidRPr="007C2477">
        <w:rPr>
          <w:rFonts w:ascii="Arial" w:eastAsia="Times New Roman" w:hAnsi="Arial" w:cs="Arial"/>
          <w:spacing w:val="-1"/>
          <w:lang w:eastAsia="pl-PL"/>
        </w:rPr>
        <w:t>W warsztatach gęstość obciążenia ogniowego nie przekroczy 500 MJ/m</w:t>
      </w:r>
      <w:r w:rsidRPr="007C2477">
        <w:rPr>
          <w:rFonts w:ascii="Arial" w:eastAsia="Times New Roman" w:hAnsi="Arial" w:cs="Arial"/>
          <w:spacing w:val="-1"/>
          <w:vertAlign w:val="superscript"/>
          <w:lang w:eastAsia="pl-PL"/>
        </w:rPr>
        <w:t>2</w:t>
      </w:r>
      <w:r w:rsidRPr="007C2477">
        <w:rPr>
          <w:rFonts w:ascii="Arial" w:eastAsia="Times New Roman" w:hAnsi="Arial" w:cs="Arial"/>
          <w:spacing w:val="-1"/>
          <w:lang w:eastAsia="pl-PL"/>
        </w:rPr>
        <w:t>.</w:t>
      </w:r>
    </w:p>
    <w:p w14:paraId="79B6979C" w14:textId="77777777" w:rsidR="00295D09" w:rsidRPr="007C2477" w:rsidRDefault="00295D09" w:rsidP="00295D09">
      <w:pPr>
        <w:shd w:val="clear" w:color="auto" w:fill="FFFFFF"/>
        <w:overflowPunct w:val="0"/>
        <w:autoSpaceDE w:val="0"/>
        <w:autoSpaceDN w:val="0"/>
        <w:adjustRightInd w:val="0"/>
        <w:spacing w:before="94" w:after="0" w:line="360" w:lineRule="auto"/>
        <w:ind w:left="22" w:right="1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7C2477">
        <w:rPr>
          <w:rFonts w:ascii="Arial" w:eastAsia="Times New Roman" w:hAnsi="Arial" w:cs="Arial"/>
          <w:lang w:eastAsia="pl-PL"/>
        </w:rPr>
        <w:t xml:space="preserve">Pomieszczenia techniczne zakwalifikowane są do pomieszczeń PM o gęstości obciążenia </w:t>
      </w:r>
      <w:r w:rsidRPr="007C2477">
        <w:rPr>
          <w:rFonts w:ascii="Arial" w:eastAsia="Times New Roman" w:hAnsi="Arial" w:cs="Arial"/>
          <w:spacing w:val="-2"/>
          <w:lang w:eastAsia="pl-PL"/>
        </w:rPr>
        <w:t>ogniowego do 500 MJ/m</w:t>
      </w:r>
      <w:r w:rsidRPr="007C2477">
        <w:rPr>
          <w:rFonts w:ascii="Arial" w:eastAsia="Times New Roman" w:hAnsi="Arial" w:cs="Arial"/>
          <w:spacing w:val="-2"/>
          <w:vertAlign w:val="superscript"/>
          <w:lang w:eastAsia="pl-PL"/>
        </w:rPr>
        <w:t>?</w:t>
      </w:r>
      <w:r w:rsidRPr="007C2477">
        <w:rPr>
          <w:rFonts w:ascii="Arial" w:eastAsia="Times New Roman" w:hAnsi="Arial" w:cs="Arial"/>
          <w:spacing w:val="-2"/>
          <w:lang w:eastAsia="pl-PL"/>
        </w:rPr>
        <w:t>.</w:t>
      </w:r>
    </w:p>
    <w:p w14:paraId="6CE32698" w14:textId="77777777" w:rsidR="00295D09" w:rsidRPr="007C2477" w:rsidRDefault="00295D09" w:rsidP="00295D09">
      <w:pPr>
        <w:shd w:val="clear" w:color="auto" w:fill="FFFFFF"/>
        <w:overflowPunct w:val="0"/>
        <w:autoSpaceDE w:val="0"/>
        <w:autoSpaceDN w:val="0"/>
        <w:adjustRightInd w:val="0"/>
        <w:spacing w:before="101" w:after="0" w:line="360" w:lineRule="auto"/>
        <w:ind w:left="22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7C2477">
        <w:rPr>
          <w:rFonts w:ascii="Arial" w:eastAsia="Times New Roman" w:hAnsi="Arial" w:cs="Arial"/>
          <w:spacing w:val="-10"/>
          <w:lang w:eastAsia="pl-PL"/>
        </w:rPr>
        <w:t xml:space="preserve">W budynkach CNK nie przewiduje się żadnych pomieszczeń i stref zakwalifikowanych do zagrożonych </w:t>
      </w:r>
      <w:r w:rsidRPr="007C2477">
        <w:rPr>
          <w:rFonts w:ascii="Arial" w:eastAsia="Times New Roman" w:hAnsi="Arial" w:cs="Arial"/>
          <w:spacing w:val="1"/>
          <w:lang w:eastAsia="pl-PL"/>
        </w:rPr>
        <w:t>wybuchem. Jedyna możliwość niebezpieczeństwa wybuchu występuje na stanowisku 2.5 -</w:t>
      </w:r>
      <w:proofErr w:type="spellStart"/>
      <w:r w:rsidRPr="007C2477">
        <w:rPr>
          <w:rFonts w:ascii="Arial" w:eastAsia="Times New Roman" w:hAnsi="Arial" w:cs="Arial"/>
          <w:spacing w:val="1"/>
          <w:lang w:eastAsia="pl-PL"/>
        </w:rPr>
        <w:t>Kundfs</w:t>
      </w:r>
      <w:proofErr w:type="spellEnd"/>
      <w:r w:rsidRPr="007C2477">
        <w:rPr>
          <w:rFonts w:ascii="Arial" w:eastAsia="Times New Roman" w:hAnsi="Arial" w:cs="Arial"/>
          <w:spacing w:val="1"/>
          <w:lang w:eastAsia="pl-PL"/>
        </w:rPr>
        <w:t xml:space="preserve"> Tubę na poziomie „+1" w segmencie A.</w:t>
      </w:r>
    </w:p>
    <w:p w14:paraId="614C76D9" w14:textId="77777777" w:rsidR="00295D09" w:rsidRPr="007C2477" w:rsidRDefault="00295D09" w:rsidP="00295D09">
      <w:pPr>
        <w:shd w:val="clear" w:color="auto" w:fill="FFFFFF"/>
        <w:overflowPunct w:val="0"/>
        <w:autoSpaceDE w:val="0"/>
        <w:autoSpaceDN w:val="0"/>
        <w:adjustRightInd w:val="0"/>
        <w:spacing w:before="288" w:after="0" w:line="360" w:lineRule="auto"/>
        <w:textAlignment w:val="baseline"/>
        <w:rPr>
          <w:rFonts w:ascii="Arial" w:eastAsia="Times New Roman" w:hAnsi="Arial" w:cs="Arial"/>
          <w:lang w:eastAsia="pl-PL"/>
        </w:rPr>
      </w:pPr>
      <w:r w:rsidRPr="007C2477">
        <w:rPr>
          <w:rFonts w:ascii="Arial" w:eastAsia="Times New Roman" w:hAnsi="Arial" w:cs="Arial"/>
          <w:b/>
          <w:bCs/>
          <w:spacing w:val="3"/>
          <w:lang w:eastAsia="pl-PL"/>
        </w:rPr>
        <w:t>KATEGORIA ZAGROŻENIA LUDZI</w:t>
      </w:r>
    </w:p>
    <w:p w14:paraId="4D7856BF" w14:textId="77777777" w:rsidR="00295D09" w:rsidRPr="007C2477" w:rsidRDefault="00295D09" w:rsidP="00295D09">
      <w:pPr>
        <w:shd w:val="clear" w:color="auto" w:fill="FFFFFF"/>
        <w:overflowPunct w:val="0"/>
        <w:autoSpaceDE w:val="0"/>
        <w:autoSpaceDN w:val="0"/>
        <w:adjustRightInd w:val="0"/>
        <w:spacing w:before="94" w:after="0" w:line="360" w:lineRule="auto"/>
        <w:ind w:left="36" w:right="7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7C2477">
        <w:rPr>
          <w:rFonts w:ascii="Arial" w:eastAsia="Times New Roman" w:hAnsi="Arial" w:cs="Arial"/>
          <w:spacing w:val="1"/>
          <w:lang w:eastAsia="pl-PL"/>
        </w:rPr>
        <w:t>Zgodnie z przeznaczeniem i sposobem użytkowania budynki CNK zalicza się do kategorii zagrożenia ludzi ZŁ I .</w:t>
      </w:r>
    </w:p>
    <w:p w14:paraId="1CA4B727" w14:textId="77777777" w:rsidR="00295D09" w:rsidRPr="007C2477" w:rsidRDefault="00295D09" w:rsidP="00295D09">
      <w:pPr>
        <w:shd w:val="clear" w:color="auto" w:fill="FFFFFF"/>
        <w:overflowPunct w:val="0"/>
        <w:autoSpaceDE w:val="0"/>
        <w:autoSpaceDN w:val="0"/>
        <w:adjustRightInd w:val="0"/>
        <w:spacing w:before="22" w:after="0" w:line="360" w:lineRule="auto"/>
        <w:ind w:left="36" w:right="14"/>
        <w:jc w:val="both"/>
        <w:textAlignment w:val="baseline"/>
        <w:rPr>
          <w:rFonts w:ascii="Arial" w:eastAsia="Times New Roman" w:hAnsi="Arial" w:cs="Arial"/>
          <w:spacing w:val="1"/>
          <w:lang w:eastAsia="pl-PL"/>
        </w:rPr>
      </w:pPr>
      <w:r w:rsidRPr="007C2477">
        <w:rPr>
          <w:rFonts w:ascii="Arial" w:eastAsia="Times New Roman" w:hAnsi="Arial" w:cs="Arial"/>
          <w:spacing w:val="-2"/>
          <w:lang w:eastAsia="pl-PL"/>
        </w:rPr>
        <w:t xml:space="preserve">Części budynków zawierają pomieszczenia zakwalifikowane do kategorii zagrożenia ludzi: </w:t>
      </w:r>
      <w:r w:rsidRPr="007C2477">
        <w:rPr>
          <w:rFonts w:ascii="Arial" w:eastAsia="Times New Roman" w:hAnsi="Arial" w:cs="Arial"/>
          <w:spacing w:val="1"/>
          <w:lang w:eastAsia="pl-PL"/>
        </w:rPr>
        <w:t>ZŁ I - planetarium oraz część wystawiennicze-konferencyjna i szkoleniowa,</w:t>
      </w:r>
    </w:p>
    <w:p w14:paraId="76131DDE" w14:textId="77777777" w:rsidR="00295D09" w:rsidRPr="007C2477" w:rsidRDefault="00295D09" w:rsidP="00295D09">
      <w:pPr>
        <w:shd w:val="clear" w:color="auto" w:fill="FFFFFF"/>
        <w:overflowPunct w:val="0"/>
        <w:autoSpaceDE w:val="0"/>
        <w:autoSpaceDN w:val="0"/>
        <w:adjustRightInd w:val="0"/>
        <w:spacing w:before="22" w:after="0" w:line="360" w:lineRule="auto"/>
        <w:ind w:left="36" w:right="14"/>
        <w:jc w:val="both"/>
        <w:textAlignment w:val="baseline"/>
        <w:rPr>
          <w:rFonts w:ascii="Arial" w:eastAsia="Times New Roman" w:hAnsi="Arial" w:cs="Arial"/>
          <w:spacing w:val="2"/>
          <w:lang w:eastAsia="pl-PL"/>
        </w:rPr>
      </w:pPr>
      <w:r w:rsidRPr="007C2477">
        <w:rPr>
          <w:rFonts w:ascii="Arial" w:eastAsia="Times New Roman" w:hAnsi="Arial" w:cs="Arial"/>
          <w:spacing w:val="2"/>
          <w:lang w:eastAsia="pl-PL"/>
        </w:rPr>
        <w:t>ZŁ III - część biurowa i socjalna,</w:t>
      </w:r>
    </w:p>
    <w:p w14:paraId="566DD185" w14:textId="77777777" w:rsidR="00295D09" w:rsidRPr="007C2477" w:rsidRDefault="00295D09" w:rsidP="00295D09">
      <w:pPr>
        <w:shd w:val="clear" w:color="auto" w:fill="FFFFFF"/>
        <w:overflowPunct w:val="0"/>
        <w:autoSpaceDE w:val="0"/>
        <w:autoSpaceDN w:val="0"/>
        <w:adjustRightInd w:val="0"/>
        <w:spacing w:before="22" w:after="0" w:line="360" w:lineRule="auto"/>
        <w:ind w:left="36" w:right="1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7C2477">
        <w:rPr>
          <w:rFonts w:ascii="Arial" w:eastAsia="Times New Roman" w:hAnsi="Arial" w:cs="Arial"/>
          <w:lang w:eastAsia="pl-PL"/>
        </w:rPr>
        <w:t>ZŁ V - pokoje gościnne.</w:t>
      </w:r>
    </w:p>
    <w:p w14:paraId="4419C9BC" w14:textId="77777777" w:rsidR="00CE03FF" w:rsidRDefault="00CE03FF" w:rsidP="00597E27">
      <w:pPr>
        <w:shd w:val="clear" w:color="auto" w:fill="FFFFFF"/>
        <w:tabs>
          <w:tab w:val="left" w:pos="1310"/>
        </w:tabs>
        <w:overflowPunct w:val="0"/>
        <w:autoSpaceDE w:val="0"/>
        <w:autoSpaceDN w:val="0"/>
        <w:adjustRightInd w:val="0"/>
        <w:spacing w:before="144" w:after="0" w:line="360" w:lineRule="auto"/>
        <w:textAlignment w:val="baseline"/>
        <w:rPr>
          <w:rFonts w:ascii="Arial" w:eastAsia="Times New Roman" w:hAnsi="Arial" w:cs="Arial"/>
          <w:b/>
          <w:bCs/>
          <w:spacing w:val="2"/>
          <w:lang w:eastAsia="pl-PL"/>
        </w:rPr>
      </w:pPr>
    </w:p>
    <w:p w14:paraId="362563AE" w14:textId="24E01887" w:rsidR="00295D09" w:rsidRPr="007C2477" w:rsidRDefault="00295D09" w:rsidP="007C2477">
      <w:pPr>
        <w:shd w:val="clear" w:color="auto" w:fill="FFFFFF"/>
        <w:tabs>
          <w:tab w:val="left" w:pos="1310"/>
        </w:tabs>
        <w:overflowPunct w:val="0"/>
        <w:autoSpaceDE w:val="0"/>
        <w:autoSpaceDN w:val="0"/>
        <w:adjustRightInd w:val="0"/>
        <w:spacing w:before="144" w:after="0" w:line="360" w:lineRule="auto"/>
        <w:ind w:left="709" w:hanging="567"/>
        <w:textAlignment w:val="baseline"/>
        <w:rPr>
          <w:rFonts w:ascii="Arial" w:eastAsia="Times New Roman" w:hAnsi="Arial" w:cs="Arial"/>
          <w:lang w:eastAsia="pl-PL"/>
        </w:rPr>
      </w:pPr>
      <w:r w:rsidRPr="007C2477">
        <w:rPr>
          <w:rFonts w:ascii="Arial" w:eastAsia="Times New Roman" w:hAnsi="Arial" w:cs="Arial"/>
          <w:b/>
          <w:bCs/>
          <w:spacing w:val="2"/>
          <w:lang w:eastAsia="pl-PL"/>
        </w:rPr>
        <w:t>LICZBA OSÓB W OBIEKCIE</w:t>
      </w:r>
    </w:p>
    <w:p w14:paraId="536DEACB" w14:textId="77777777" w:rsidR="00295D09" w:rsidRPr="007C2477" w:rsidRDefault="00295D09" w:rsidP="00295D09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firstLine="708"/>
        <w:textAlignment w:val="baseline"/>
        <w:rPr>
          <w:rFonts w:ascii="Arial" w:eastAsia="Times New Roman" w:hAnsi="Arial" w:cs="Arial"/>
          <w:lang w:eastAsia="pl-PL"/>
        </w:rPr>
      </w:pPr>
      <w:r w:rsidRPr="007C2477">
        <w:rPr>
          <w:rFonts w:ascii="Arial" w:eastAsia="Times New Roman" w:hAnsi="Arial" w:cs="Arial"/>
          <w:spacing w:val="-1"/>
          <w:lang w:eastAsia="pl-PL"/>
        </w:rPr>
        <w:t>Przewidywana liczba osób w poszczególnych częściach budynku głównego:</w:t>
      </w:r>
    </w:p>
    <w:p w14:paraId="3AD54CC1" w14:textId="77777777" w:rsidR="00295D09" w:rsidRPr="007C2477" w:rsidRDefault="00295D09" w:rsidP="007C2477">
      <w:pPr>
        <w:numPr>
          <w:ilvl w:val="0"/>
          <w:numId w:val="9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709" w:hanging="491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7C2477">
        <w:rPr>
          <w:rFonts w:ascii="Arial" w:eastAsia="Times New Roman" w:hAnsi="Arial" w:cs="Arial"/>
          <w:spacing w:val="1"/>
          <w:lang w:eastAsia="pl-PL"/>
        </w:rPr>
        <w:t>w części głównej (szkoleniowo-ekspozycyjnej) średnio 1000 do 1500 osób dziennie,</w:t>
      </w:r>
    </w:p>
    <w:p w14:paraId="23EE6E3E" w14:textId="77777777" w:rsidR="00295D09" w:rsidRPr="007C2477" w:rsidRDefault="00295D09" w:rsidP="007C2477">
      <w:pPr>
        <w:numPr>
          <w:ilvl w:val="0"/>
          <w:numId w:val="9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709" w:hanging="491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7C2477">
        <w:rPr>
          <w:rFonts w:ascii="Arial" w:eastAsia="Times New Roman" w:hAnsi="Arial" w:cs="Arial"/>
          <w:spacing w:val="-1"/>
          <w:lang w:eastAsia="pl-PL"/>
        </w:rPr>
        <w:lastRenderedPageBreak/>
        <w:t>przestrzeń publiczna jest przeznaczona do jednoczesnego przyjęcia maksymalnie ok. 2200,</w:t>
      </w:r>
    </w:p>
    <w:p w14:paraId="0D080A1B" w14:textId="77777777" w:rsidR="00295D09" w:rsidRPr="007C2477" w:rsidRDefault="00295D09" w:rsidP="007C2477">
      <w:pPr>
        <w:numPr>
          <w:ilvl w:val="0"/>
          <w:numId w:val="9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709" w:hanging="491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7C2477">
        <w:rPr>
          <w:rFonts w:ascii="Arial" w:eastAsia="Times New Roman" w:hAnsi="Arial" w:cs="Arial"/>
          <w:spacing w:val="5"/>
          <w:lang w:eastAsia="pl-PL"/>
        </w:rPr>
        <w:t>w części biurowej około 110 osób,</w:t>
      </w:r>
    </w:p>
    <w:p w14:paraId="08786F86" w14:textId="77777777" w:rsidR="00295D09" w:rsidRPr="007C2477" w:rsidRDefault="00295D09" w:rsidP="007C2477">
      <w:pPr>
        <w:numPr>
          <w:ilvl w:val="0"/>
          <w:numId w:val="9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709" w:hanging="491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7C2477">
        <w:rPr>
          <w:rFonts w:ascii="Arial" w:eastAsia="Times New Roman" w:hAnsi="Arial" w:cs="Arial"/>
          <w:lang w:eastAsia="pl-PL"/>
        </w:rPr>
        <w:t>sala konferencyjna (audytorium) w segmencie B 250 osób,</w:t>
      </w:r>
    </w:p>
    <w:p w14:paraId="0F5B269F" w14:textId="77777777" w:rsidR="00295D09" w:rsidRPr="007C2477" w:rsidRDefault="00295D09" w:rsidP="007C2477">
      <w:pPr>
        <w:numPr>
          <w:ilvl w:val="0"/>
          <w:numId w:val="9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709" w:hanging="491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7C2477">
        <w:rPr>
          <w:rFonts w:ascii="Arial" w:eastAsia="Times New Roman" w:hAnsi="Arial" w:cs="Arial"/>
          <w:lang w:eastAsia="pl-PL"/>
        </w:rPr>
        <w:t>w części pomocniczej - podziemiu ok. 40 osób.</w:t>
      </w:r>
    </w:p>
    <w:p w14:paraId="36E56B6B" w14:textId="25C6B407" w:rsidR="00295D09" w:rsidRPr="007C2477" w:rsidRDefault="00295D09" w:rsidP="007C2477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1134" w:hanging="916"/>
        <w:textAlignment w:val="baseline"/>
        <w:rPr>
          <w:rFonts w:ascii="Arial" w:eastAsia="Times New Roman" w:hAnsi="Arial" w:cs="Arial"/>
          <w:lang w:eastAsia="pl-PL"/>
        </w:rPr>
      </w:pPr>
      <w:r w:rsidRPr="007C2477">
        <w:rPr>
          <w:rFonts w:ascii="Arial" w:eastAsia="Times New Roman" w:hAnsi="Arial" w:cs="Arial"/>
          <w:spacing w:val="1"/>
          <w:lang w:eastAsia="pl-PL"/>
        </w:rPr>
        <w:t xml:space="preserve">W </w:t>
      </w:r>
      <w:r w:rsidR="00272791">
        <w:rPr>
          <w:rFonts w:ascii="Arial" w:eastAsia="Times New Roman" w:hAnsi="Arial" w:cs="Arial"/>
          <w:spacing w:val="1"/>
          <w:lang w:eastAsia="pl-PL"/>
        </w:rPr>
        <w:t>P</w:t>
      </w:r>
      <w:r w:rsidRPr="007C2477">
        <w:rPr>
          <w:rFonts w:ascii="Arial" w:eastAsia="Times New Roman" w:hAnsi="Arial" w:cs="Arial"/>
          <w:spacing w:val="1"/>
          <w:lang w:eastAsia="pl-PL"/>
        </w:rPr>
        <w:t>lanetarium 380 osób, w tym w sali audytorium (widowni) 170 osób.</w:t>
      </w:r>
    </w:p>
    <w:p w14:paraId="1A56B08E" w14:textId="77777777" w:rsidR="00295D09" w:rsidRPr="007C2477" w:rsidRDefault="00295D09" w:rsidP="007C2477">
      <w:pPr>
        <w:shd w:val="clear" w:color="auto" w:fill="FFFFFF"/>
        <w:tabs>
          <w:tab w:val="left" w:pos="1310"/>
        </w:tabs>
        <w:overflowPunct w:val="0"/>
        <w:autoSpaceDE w:val="0"/>
        <w:autoSpaceDN w:val="0"/>
        <w:adjustRightInd w:val="0"/>
        <w:spacing w:before="331" w:after="0" w:line="360" w:lineRule="auto"/>
        <w:textAlignment w:val="baseline"/>
        <w:rPr>
          <w:rFonts w:ascii="Arial" w:eastAsia="Times New Roman" w:hAnsi="Arial" w:cs="Arial"/>
          <w:lang w:eastAsia="pl-PL"/>
        </w:rPr>
      </w:pPr>
      <w:r w:rsidRPr="007C2477">
        <w:rPr>
          <w:rFonts w:ascii="Arial" w:eastAsia="Times New Roman" w:hAnsi="Arial" w:cs="Arial"/>
          <w:b/>
          <w:bCs/>
          <w:spacing w:val="13"/>
          <w:lang w:eastAsia="pl-PL"/>
        </w:rPr>
        <w:t>KLASA ODPORNOŚCI POŻAROWEJ OBIEKTU</w:t>
      </w:r>
    </w:p>
    <w:p w14:paraId="0ABFF269" w14:textId="77777777" w:rsidR="00295D09" w:rsidRPr="007C2477" w:rsidRDefault="00295D09" w:rsidP="007C2477">
      <w:pPr>
        <w:shd w:val="clear" w:color="auto" w:fill="FFFFFF"/>
        <w:overflowPunct w:val="0"/>
        <w:autoSpaceDE w:val="0"/>
        <w:autoSpaceDN w:val="0"/>
        <w:adjustRightInd w:val="0"/>
        <w:spacing w:before="122" w:after="0" w:line="360" w:lineRule="auto"/>
        <w:ind w:right="16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7C2477">
        <w:rPr>
          <w:rFonts w:ascii="Arial" w:eastAsia="Times New Roman" w:hAnsi="Arial" w:cs="Arial"/>
          <w:spacing w:val="21"/>
          <w:lang w:eastAsia="pl-PL"/>
        </w:rPr>
        <w:t xml:space="preserve">Dla budynku niskiego - segment A i B o dwóch kondygnacjach nadziemnych, </w:t>
      </w:r>
      <w:r w:rsidRPr="007C2477">
        <w:rPr>
          <w:rFonts w:ascii="Arial" w:eastAsia="Times New Roman" w:hAnsi="Arial" w:cs="Arial"/>
          <w:spacing w:val="15"/>
          <w:lang w:eastAsia="pl-PL"/>
        </w:rPr>
        <w:t xml:space="preserve">z poziomem stropu nad pierwszą kondygnacją na wysokości nie większej niż 9 m </w:t>
      </w:r>
      <w:r w:rsidRPr="007C2477">
        <w:rPr>
          <w:rFonts w:ascii="Arial" w:eastAsia="Times New Roman" w:hAnsi="Arial" w:cs="Arial"/>
          <w:spacing w:val="-1"/>
          <w:lang w:eastAsia="pl-PL"/>
        </w:rPr>
        <w:t>i z zastosowaną instalacją tryskaczową, dopuszczono klasę „D" odporności pożarowej.</w:t>
      </w:r>
    </w:p>
    <w:p w14:paraId="00C349D1" w14:textId="77777777" w:rsidR="00295D09" w:rsidRPr="007C2477" w:rsidRDefault="00295D09" w:rsidP="007C2477">
      <w:pPr>
        <w:shd w:val="clear" w:color="auto" w:fill="FFFFFF"/>
        <w:overflowPunct w:val="0"/>
        <w:autoSpaceDE w:val="0"/>
        <w:autoSpaceDN w:val="0"/>
        <w:adjustRightInd w:val="0"/>
        <w:spacing w:before="94" w:after="0" w:line="360" w:lineRule="auto"/>
        <w:ind w:right="14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7C2477">
        <w:rPr>
          <w:rFonts w:ascii="Arial" w:eastAsia="Times New Roman" w:hAnsi="Arial" w:cs="Arial"/>
          <w:spacing w:val="4"/>
          <w:lang w:eastAsia="pl-PL"/>
        </w:rPr>
        <w:t xml:space="preserve">Dla budynku średniowysokiego planetarium wyposażonego w instalację tryskaczową </w:t>
      </w:r>
      <w:r w:rsidRPr="007C2477">
        <w:rPr>
          <w:rFonts w:ascii="Arial" w:eastAsia="Times New Roman" w:hAnsi="Arial" w:cs="Arial"/>
          <w:spacing w:val="-1"/>
          <w:lang w:eastAsia="pl-PL"/>
        </w:rPr>
        <w:t>dopuszczono klasę „C" odporności pożarowej.</w:t>
      </w:r>
    </w:p>
    <w:p w14:paraId="5EF375B8" w14:textId="77777777" w:rsidR="00295D09" w:rsidRPr="007C2477" w:rsidRDefault="00295D09" w:rsidP="006B1D65">
      <w:pPr>
        <w:shd w:val="clear" w:color="auto" w:fill="FFFFFF"/>
        <w:overflowPunct w:val="0"/>
        <w:autoSpaceDE w:val="0"/>
        <w:autoSpaceDN w:val="0"/>
        <w:adjustRightInd w:val="0"/>
        <w:spacing w:before="108" w:after="0" w:line="360" w:lineRule="auto"/>
        <w:textAlignment w:val="baseline"/>
        <w:rPr>
          <w:rFonts w:ascii="Arial" w:eastAsia="Times New Roman" w:hAnsi="Arial" w:cs="Arial"/>
          <w:lang w:eastAsia="pl-PL"/>
        </w:rPr>
      </w:pPr>
      <w:r w:rsidRPr="007C2477">
        <w:rPr>
          <w:rFonts w:ascii="Arial" w:eastAsia="Times New Roman" w:hAnsi="Arial" w:cs="Arial"/>
          <w:spacing w:val="-1"/>
          <w:lang w:eastAsia="pl-PL"/>
        </w:rPr>
        <w:t>Dla części podziemnej budynku CNK przyjęto klasę „C" odporności pożarowej.</w:t>
      </w:r>
    </w:p>
    <w:p w14:paraId="3CF806C9" w14:textId="77777777" w:rsidR="00295D09" w:rsidRPr="007C2477" w:rsidRDefault="00295D09" w:rsidP="00295D09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pacing w:val="1"/>
          <w:lang w:eastAsia="pl-PL"/>
        </w:rPr>
      </w:pPr>
    </w:p>
    <w:p w14:paraId="12292464" w14:textId="77777777" w:rsidR="00295D09" w:rsidRPr="007C2477" w:rsidRDefault="00295D09" w:rsidP="00295D09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lang w:eastAsia="pl-PL"/>
        </w:rPr>
      </w:pPr>
      <w:r w:rsidRPr="007C2477">
        <w:rPr>
          <w:rFonts w:ascii="Arial" w:eastAsia="Times New Roman" w:hAnsi="Arial" w:cs="Arial"/>
          <w:b/>
          <w:bCs/>
          <w:spacing w:val="1"/>
          <w:lang w:eastAsia="pl-PL"/>
        </w:rPr>
        <w:t>PODZIAŁ OBIEKTU NA STREFY POŻAROWE</w:t>
      </w:r>
    </w:p>
    <w:p w14:paraId="4F65BBDC" w14:textId="77777777" w:rsidR="00295D09" w:rsidRPr="007C2477" w:rsidRDefault="00295D09" w:rsidP="00295D09">
      <w:pPr>
        <w:shd w:val="clear" w:color="auto" w:fill="FFFFFF"/>
        <w:overflowPunct w:val="0"/>
        <w:autoSpaceDE w:val="0"/>
        <w:autoSpaceDN w:val="0"/>
        <w:adjustRightInd w:val="0"/>
        <w:spacing w:before="94"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7C2477">
        <w:rPr>
          <w:rFonts w:ascii="Arial" w:eastAsia="Times New Roman" w:hAnsi="Arial" w:cs="Arial"/>
          <w:lang w:eastAsia="pl-PL"/>
        </w:rPr>
        <w:t xml:space="preserve">Strefę pożarową stanowi budynek albo jego część oddzielona od innych budynków lub innych części budynku elementami oddzielenia przeciwpożarowego, bądź też pasami wolnego terenu </w:t>
      </w:r>
      <w:r w:rsidRPr="007C2477">
        <w:rPr>
          <w:rFonts w:ascii="Arial" w:eastAsia="Times New Roman" w:hAnsi="Arial" w:cs="Arial"/>
          <w:spacing w:val="-1"/>
          <w:lang w:eastAsia="pl-PL"/>
        </w:rPr>
        <w:t>o szerokości nie mniejszej niż dopuszczalne odległości od innych budynków.</w:t>
      </w:r>
    </w:p>
    <w:p w14:paraId="0CE4D538" w14:textId="77777777" w:rsidR="00295D09" w:rsidRPr="007C2477" w:rsidRDefault="00295D09" w:rsidP="00295D09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right="21"/>
        <w:jc w:val="both"/>
        <w:textAlignment w:val="baseline"/>
        <w:rPr>
          <w:rFonts w:ascii="Arial" w:eastAsia="Times New Roman" w:hAnsi="Arial" w:cs="Arial"/>
          <w:spacing w:val="-1"/>
          <w:lang w:eastAsia="pl-PL"/>
        </w:rPr>
      </w:pPr>
      <w:r w:rsidRPr="007C2477">
        <w:rPr>
          <w:rFonts w:ascii="Arial" w:eastAsia="Times New Roman" w:hAnsi="Arial" w:cs="Arial"/>
          <w:spacing w:val="-1"/>
          <w:lang w:eastAsia="pl-PL"/>
        </w:rPr>
        <w:t>Obiekt Centrum Nauki Kopernik podzielony jest na następujące strefy pożarowe:</w:t>
      </w:r>
    </w:p>
    <w:p w14:paraId="41D48735" w14:textId="77777777" w:rsidR="00295D09" w:rsidRPr="007C2477" w:rsidRDefault="00295D09" w:rsidP="00295D09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right="21"/>
        <w:jc w:val="both"/>
        <w:textAlignment w:val="baseline"/>
        <w:rPr>
          <w:rFonts w:ascii="Arial" w:eastAsia="Times New Roman" w:hAnsi="Arial" w:cs="Arial"/>
          <w:spacing w:val="2"/>
          <w:lang w:eastAsia="pl-PL"/>
        </w:rPr>
      </w:pPr>
      <w:r w:rsidRPr="007C2477">
        <w:rPr>
          <w:rFonts w:ascii="Arial" w:eastAsia="Times New Roman" w:hAnsi="Arial" w:cs="Arial"/>
          <w:spacing w:val="2"/>
          <w:lang w:eastAsia="pl-PL"/>
        </w:rPr>
        <w:t>SP 1 obejmującą poziomy „O" i „+1" w budynku z segmentami A i B;</w:t>
      </w:r>
    </w:p>
    <w:p w14:paraId="1153C922" w14:textId="77777777" w:rsidR="00295D09" w:rsidRPr="007C2477" w:rsidRDefault="00295D09" w:rsidP="00295D09">
      <w:pPr>
        <w:shd w:val="clear" w:color="auto" w:fill="FFFFFF"/>
        <w:overflowPunct w:val="0"/>
        <w:autoSpaceDE w:val="0"/>
        <w:autoSpaceDN w:val="0"/>
        <w:adjustRightInd w:val="0"/>
        <w:spacing w:before="86" w:after="0" w:line="360" w:lineRule="auto"/>
        <w:ind w:right="1613"/>
        <w:textAlignment w:val="baseline"/>
        <w:rPr>
          <w:rFonts w:ascii="Arial" w:eastAsia="Times New Roman" w:hAnsi="Arial" w:cs="Arial"/>
          <w:lang w:eastAsia="pl-PL"/>
        </w:rPr>
      </w:pPr>
      <w:r w:rsidRPr="007C2477">
        <w:rPr>
          <w:rFonts w:ascii="Arial" w:eastAsia="Times New Roman" w:hAnsi="Arial" w:cs="Arial"/>
          <w:spacing w:val="1"/>
          <w:lang w:eastAsia="pl-PL"/>
        </w:rPr>
        <w:t xml:space="preserve">SP 2 obejmującą poziom „- 1"z podziałem na podstrefy i pomieszczenia </w:t>
      </w:r>
      <w:r w:rsidRPr="007C2477">
        <w:rPr>
          <w:rFonts w:ascii="Arial" w:eastAsia="Times New Roman" w:hAnsi="Arial" w:cs="Arial"/>
          <w:lang w:eastAsia="pl-PL"/>
        </w:rPr>
        <w:t>wydzielone pożarowo w budynku z segmentami A i B;</w:t>
      </w:r>
    </w:p>
    <w:p w14:paraId="5657DEC3" w14:textId="77777777" w:rsidR="00295D09" w:rsidRPr="007C2477" w:rsidRDefault="00295D09" w:rsidP="00295D09">
      <w:pPr>
        <w:shd w:val="clear" w:color="auto" w:fill="FFFFFF"/>
        <w:overflowPunct w:val="0"/>
        <w:autoSpaceDE w:val="0"/>
        <w:autoSpaceDN w:val="0"/>
        <w:adjustRightInd w:val="0"/>
        <w:spacing w:before="36" w:after="0" w:line="360" w:lineRule="auto"/>
        <w:ind w:firstLine="426"/>
        <w:textAlignment w:val="baseline"/>
        <w:rPr>
          <w:rFonts w:ascii="Arial" w:eastAsia="Times New Roman" w:hAnsi="Arial" w:cs="Arial"/>
          <w:lang w:eastAsia="pl-PL"/>
        </w:rPr>
      </w:pPr>
      <w:r w:rsidRPr="007C2477">
        <w:rPr>
          <w:rFonts w:ascii="Arial" w:eastAsia="Times New Roman" w:hAnsi="Arial" w:cs="Arial"/>
          <w:spacing w:val="1"/>
          <w:lang w:eastAsia="pl-PL"/>
        </w:rPr>
        <w:t>SP 3 obejmującą budynek planetarium;</w:t>
      </w:r>
    </w:p>
    <w:p w14:paraId="0409CEA3" w14:textId="77777777" w:rsidR="00295D09" w:rsidRPr="007C2477" w:rsidRDefault="00295D09" w:rsidP="00295D09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426"/>
        <w:textAlignment w:val="baseline"/>
        <w:rPr>
          <w:rFonts w:ascii="Arial" w:eastAsia="Times New Roman" w:hAnsi="Arial" w:cs="Arial"/>
          <w:lang w:eastAsia="pl-PL"/>
        </w:rPr>
      </w:pPr>
      <w:r w:rsidRPr="007C2477">
        <w:rPr>
          <w:rFonts w:ascii="Arial" w:eastAsia="Times New Roman" w:hAnsi="Arial" w:cs="Arial"/>
          <w:lang w:eastAsia="pl-PL"/>
        </w:rPr>
        <w:t>SP 4 obejmującą jedną część garażu podziemnego usytuowanego poza budynkami;</w:t>
      </w:r>
    </w:p>
    <w:p w14:paraId="0748F6FE" w14:textId="77777777" w:rsidR="00295D09" w:rsidRPr="007C2477" w:rsidRDefault="00295D09" w:rsidP="00295D09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426"/>
        <w:textAlignment w:val="baseline"/>
        <w:rPr>
          <w:rFonts w:ascii="Arial" w:eastAsia="Times New Roman" w:hAnsi="Arial" w:cs="Arial"/>
          <w:lang w:eastAsia="pl-PL"/>
        </w:rPr>
      </w:pPr>
      <w:r w:rsidRPr="007C2477">
        <w:rPr>
          <w:rFonts w:ascii="Arial" w:eastAsia="Times New Roman" w:hAnsi="Arial" w:cs="Arial"/>
          <w:lang w:eastAsia="pl-PL"/>
        </w:rPr>
        <w:t>SP 5 obejmującą drugą część garażu podziemnego usytuowanego poza budynkami.</w:t>
      </w:r>
    </w:p>
    <w:p w14:paraId="15383575" w14:textId="77777777" w:rsidR="00295D09" w:rsidRPr="007C2477" w:rsidRDefault="00295D09" w:rsidP="00295D09">
      <w:pPr>
        <w:shd w:val="clear" w:color="auto" w:fill="FFFFFF"/>
        <w:tabs>
          <w:tab w:val="left" w:pos="9604"/>
        </w:tabs>
        <w:overflowPunct w:val="0"/>
        <w:autoSpaceDE w:val="0"/>
        <w:autoSpaceDN w:val="0"/>
        <w:adjustRightInd w:val="0"/>
        <w:spacing w:before="86" w:after="0" w:line="360" w:lineRule="auto"/>
        <w:ind w:left="426" w:right="-35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7C2477">
        <w:rPr>
          <w:rFonts w:ascii="Arial" w:eastAsia="Times New Roman" w:hAnsi="Arial" w:cs="Arial"/>
          <w:spacing w:val="1"/>
          <w:lang w:eastAsia="pl-PL"/>
        </w:rPr>
        <w:t xml:space="preserve">Powierzchnie stref pożarowych w CNK mieszczą się w granicach dopuszczalnych wielkości, </w:t>
      </w:r>
      <w:r w:rsidRPr="007C2477">
        <w:rPr>
          <w:rFonts w:ascii="Arial" w:eastAsia="Times New Roman" w:hAnsi="Arial" w:cs="Arial"/>
          <w:spacing w:val="-1"/>
          <w:lang w:eastAsia="pl-PL"/>
        </w:rPr>
        <w:t>które wynoszą:</w:t>
      </w:r>
    </w:p>
    <w:p w14:paraId="28679269" w14:textId="77777777" w:rsidR="00295D09" w:rsidRPr="007C2477" w:rsidRDefault="00295D09" w:rsidP="00295D09">
      <w:pPr>
        <w:widowControl w:val="0"/>
        <w:numPr>
          <w:ilvl w:val="0"/>
          <w:numId w:val="7"/>
        </w:numPr>
        <w:shd w:val="clear" w:color="auto" w:fill="FFFFFF"/>
        <w:tabs>
          <w:tab w:val="left" w:pos="1541"/>
        </w:tabs>
        <w:overflowPunct w:val="0"/>
        <w:autoSpaceDE w:val="0"/>
        <w:autoSpaceDN w:val="0"/>
        <w:adjustRightInd w:val="0"/>
        <w:spacing w:before="101" w:after="0" w:line="360" w:lineRule="auto"/>
        <w:ind w:right="-35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7C2477">
        <w:rPr>
          <w:rFonts w:ascii="Arial" w:eastAsia="Times New Roman" w:hAnsi="Arial" w:cs="Arial"/>
          <w:spacing w:val="2"/>
          <w:lang w:eastAsia="pl-PL"/>
        </w:rPr>
        <w:t>16  000   m</w:t>
      </w:r>
      <w:r w:rsidRPr="007C2477">
        <w:rPr>
          <w:rFonts w:ascii="Arial" w:eastAsia="Times New Roman" w:hAnsi="Arial" w:cs="Arial"/>
          <w:spacing w:val="2"/>
          <w:vertAlign w:val="superscript"/>
          <w:lang w:eastAsia="pl-PL"/>
        </w:rPr>
        <w:t>2</w:t>
      </w:r>
      <w:r w:rsidRPr="007C2477">
        <w:rPr>
          <w:rFonts w:ascii="Arial" w:eastAsia="Times New Roman" w:hAnsi="Arial" w:cs="Arial"/>
          <w:spacing w:val="2"/>
          <w:lang w:eastAsia="pl-PL"/>
        </w:rPr>
        <w:t xml:space="preserve">  dla  strefy  pożarowej  w  budynku  ZŁ  I,   niskim, wielokondygnacyjnym, </w:t>
      </w:r>
      <w:r w:rsidRPr="007C2477">
        <w:rPr>
          <w:rFonts w:ascii="Arial" w:eastAsia="Times New Roman" w:hAnsi="Arial" w:cs="Arial"/>
          <w:lang w:eastAsia="pl-PL"/>
        </w:rPr>
        <w:t>w którym zastosowana jest instalacja tryskaczowa (strefa pożarowa SP 1),</w:t>
      </w:r>
    </w:p>
    <w:p w14:paraId="286895DF" w14:textId="77777777" w:rsidR="00295D09" w:rsidRPr="007C2477" w:rsidRDefault="00295D09" w:rsidP="00295D09">
      <w:pPr>
        <w:widowControl w:val="0"/>
        <w:numPr>
          <w:ilvl w:val="0"/>
          <w:numId w:val="7"/>
        </w:numPr>
        <w:shd w:val="clear" w:color="auto" w:fill="FFFFFF"/>
        <w:tabs>
          <w:tab w:val="left" w:pos="1541"/>
        </w:tabs>
        <w:overflowPunct w:val="0"/>
        <w:autoSpaceDE w:val="0"/>
        <w:autoSpaceDN w:val="0"/>
        <w:adjustRightInd w:val="0"/>
        <w:spacing w:before="101" w:after="0" w:line="360" w:lineRule="auto"/>
        <w:ind w:right="-35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7C2477">
        <w:rPr>
          <w:rFonts w:ascii="Arial" w:eastAsia="Times New Roman" w:hAnsi="Arial" w:cs="Arial"/>
          <w:spacing w:val="6"/>
          <w:lang w:eastAsia="pl-PL"/>
        </w:rPr>
        <w:t>8 000 m</w:t>
      </w:r>
      <w:r w:rsidRPr="007C2477">
        <w:rPr>
          <w:rFonts w:ascii="Arial" w:eastAsia="Times New Roman" w:hAnsi="Arial" w:cs="Arial"/>
          <w:spacing w:val="6"/>
          <w:vertAlign w:val="superscript"/>
          <w:lang w:eastAsia="pl-PL"/>
        </w:rPr>
        <w:t>2</w:t>
      </w:r>
      <w:r w:rsidRPr="007C2477">
        <w:rPr>
          <w:rFonts w:ascii="Arial" w:eastAsia="Times New Roman" w:hAnsi="Arial" w:cs="Arial"/>
          <w:i/>
          <w:iCs/>
          <w:spacing w:val="6"/>
          <w:lang w:eastAsia="pl-PL"/>
        </w:rPr>
        <w:t xml:space="preserve"> </w:t>
      </w:r>
      <w:r w:rsidRPr="007C2477">
        <w:rPr>
          <w:rFonts w:ascii="Arial" w:eastAsia="Times New Roman" w:hAnsi="Arial" w:cs="Arial"/>
          <w:spacing w:val="6"/>
          <w:lang w:eastAsia="pl-PL"/>
        </w:rPr>
        <w:t>dla strefy pożarowej PM o gęstości obciążenia ogniowego do 1000 MJ/m</w:t>
      </w:r>
      <w:r w:rsidRPr="007C2477">
        <w:rPr>
          <w:rFonts w:ascii="Arial" w:eastAsia="Times New Roman" w:hAnsi="Arial" w:cs="Arial"/>
          <w:spacing w:val="6"/>
          <w:vertAlign w:val="superscript"/>
          <w:lang w:eastAsia="pl-PL"/>
        </w:rPr>
        <w:t xml:space="preserve">2 </w:t>
      </w:r>
      <w:r w:rsidRPr="007C2477">
        <w:rPr>
          <w:rFonts w:ascii="Arial" w:eastAsia="Times New Roman" w:hAnsi="Arial" w:cs="Arial"/>
          <w:spacing w:val="1"/>
          <w:lang w:eastAsia="pl-PL"/>
        </w:rPr>
        <w:t xml:space="preserve">w budynku wielokondygnacyjnym, niskim i średnio wysoki m, w którym zastosowana jest </w:t>
      </w:r>
      <w:r w:rsidRPr="007C2477">
        <w:rPr>
          <w:rFonts w:ascii="Arial" w:eastAsia="Times New Roman" w:hAnsi="Arial" w:cs="Arial"/>
          <w:lang w:eastAsia="pl-PL"/>
        </w:rPr>
        <w:t xml:space="preserve">instalacja </w:t>
      </w:r>
      <w:r w:rsidRPr="007C2477">
        <w:rPr>
          <w:rFonts w:ascii="Arial" w:eastAsia="Times New Roman" w:hAnsi="Arial" w:cs="Arial"/>
          <w:lang w:eastAsia="pl-PL"/>
        </w:rPr>
        <w:lastRenderedPageBreak/>
        <w:t>tryskaczowa (strefa pożarowa SP 2),</w:t>
      </w:r>
    </w:p>
    <w:p w14:paraId="4F4A49AD" w14:textId="77777777" w:rsidR="00295D09" w:rsidRPr="007C2477" w:rsidRDefault="00295D09" w:rsidP="00295D09">
      <w:pPr>
        <w:widowControl w:val="0"/>
        <w:numPr>
          <w:ilvl w:val="0"/>
          <w:numId w:val="7"/>
        </w:numPr>
        <w:shd w:val="clear" w:color="auto" w:fill="FFFFFF"/>
        <w:tabs>
          <w:tab w:val="left" w:pos="1541"/>
        </w:tabs>
        <w:overflowPunct w:val="0"/>
        <w:autoSpaceDE w:val="0"/>
        <w:autoSpaceDN w:val="0"/>
        <w:adjustRightInd w:val="0"/>
        <w:spacing w:before="101" w:after="0" w:line="360" w:lineRule="auto"/>
        <w:ind w:right="-35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7C2477">
        <w:rPr>
          <w:rFonts w:ascii="Arial" w:eastAsia="Times New Roman" w:hAnsi="Arial" w:cs="Arial"/>
          <w:spacing w:val="1"/>
          <w:lang w:eastAsia="pl-PL"/>
        </w:rPr>
        <w:t>10 000 m</w:t>
      </w:r>
      <w:r w:rsidRPr="007C2477">
        <w:rPr>
          <w:rFonts w:ascii="Arial" w:eastAsia="Times New Roman" w:hAnsi="Arial" w:cs="Arial"/>
          <w:spacing w:val="1"/>
          <w:vertAlign w:val="superscript"/>
          <w:lang w:eastAsia="pl-PL"/>
        </w:rPr>
        <w:t>2</w:t>
      </w:r>
      <w:r w:rsidRPr="007C2477">
        <w:rPr>
          <w:rFonts w:ascii="Arial" w:eastAsia="Times New Roman" w:hAnsi="Arial" w:cs="Arial"/>
          <w:spacing w:val="1"/>
          <w:lang w:eastAsia="pl-PL"/>
        </w:rPr>
        <w:t xml:space="preserve"> dla strefy pożarowej w budynku ZŁ I, średniowysokim, wielokondygnacyjnym, </w:t>
      </w:r>
      <w:r w:rsidRPr="007C2477">
        <w:rPr>
          <w:rFonts w:ascii="Arial" w:eastAsia="Times New Roman" w:hAnsi="Arial" w:cs="Arial"/>
          <w:lang w:eastAsia="pl-PL"/>
        </w:rPr>
        <w:t>w którym zastosowana jest instalacja tryskaczowa (strefa pożarowa SP 3),</w:t>
      </w:r>
    </w:p>
    <w:p w14:paraId="6FF95E7E" w14:textId="77777777" w:rsidR="00295D09" w:rsidRPr="007C2477" w:rsidRDefault="00295D09" w:rsidP="00295D09">
      <w:pPr>
        <w:widowControl w:val="0"/>
        <w:numPr>
          <w:ilvl w:val="0"/>
          <w:numId w:val="7"/>
        </w:numPr>
        <w:shd w:val="clear" w:color="auto" w:fill="FFFFFF"/>
        <w:tabs>
          <w:tab w:val="left" w:pos="1541"/>
        </w:tabs>
        <w:overflowPunct w:val="0"/>
        <w:autoSpaceDE w:val="0"/>
        <w:autoSpaceDN w:val="0"/>
        <w:adjustRightInd w:val="0"/>
        <w:spacing w:before="101" w:after="0" w:line="360" w:lineRule="auto"/>
        <w:ind w:right="-35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7C2477">
        <w:rPr>
          <w:rFonts w:ascii="Arial" w:eastAsia="Times New Roman" w:hAnsi="Arial" w:cs="Arial"/>
          <w:lang w:eastAsia="pl-PL"/>
        </w:rPr>
        <w:t>5 000 m</w:t>
      </w:r>
      <w:r w:rsidRPr="007C2477">
        <w:rPr>
          <w:rFonts w:ascii="Arial" w:eastAsia="Times New Roman" w:hAnsi="Arial" w:cs="Arial"/>
          <w:vertAlign w:val="superscript"/>
          <w:lang w:eastAsia="pl-PL"/>
        </w:rPr>
        <w:t>?</w:t>
      </w:r>
      <w:r w:rsidRPr="007C2477">
        <w:rPr>
          <w:rFonts w:ascii="Arial" w:eastAsia="Times New Roman" w:hAnsi="Arial" w:cs="Arial"/>
          <w:lang w:eastAsia="pl-PL"/>
        </w:rPr>
        <w:t xml:space="preserve"> dla strefy pożarowej w garażu podziemnym (strefy pożarowe SP 4 i SP 5).</w:t>
      </w:r>
    </w:p>
    <w:p w14:paraId="54CBBCB1" w14:textId="7FAB105F" w:rsidR="00295D09" w:rsidRPr="00CE03FF" w:rsidRDefault="00295D09" w:rsidP="00CE03FF">
      <w:pPr>
        <w:shd w:val="clear" w:color="auto" w:fill="FFFFFF"/>
        <w:overflowPunct w:val="0"/>
        <w:autoSpaceDE w:val="0"/>
        <w:autoSpaceDN w:val="0"/>
        <w:adjustRightInd w:val="0"/>
        <w:spacing w:before="259" w:after="0" w:line="360" w:lineRule="auto"/>
        <w:textAlignment w:val="baseline"/>
        <w:rPr>
          <w:rFonts w:ascii="Arial" w:eastAsia="Times New Roman" w:hAnsi="Arial" w:cs="Arial"/>
          <w:b/>
          <w:bCs/>
          <w:spacing w:val="4"/>
          <w:lang w:eastAsia="pl-PL"/>
        </w:rPr>
      </w:pPr>
      <w:r w:rsidRPr="007C2477">
        <w:rPr>
          <w:rFonts w:ascii="Arial" w:eastAsia="Times New Roman" w:hAnsi="Arial" w:cs="Arial"/>
          <w:b/>
          <w:bCs/>
          <w:spacing w:val="4"/>
          <w:lang w:eastAsia="pl-PL"/>
        </w:rPr>
        <w:t>URZĄDZENIA PRZECIWPOŻAROWE W OBIEKCIE</w:t>
      </w:r>
    </w:p>
    <w:p w14:paraId="2712B8CE" w14:textId="77777777" w:rsidR="00295D09" w:rsidRPr="007C2477" w:rsidRDefault="00295D09" w:rsidP="00295D09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firstLine="533"/>
        <w:textAlignment w:val="baseline"/>
        <w:rPr>
          <w:rFonts w:ascii="Arial" w:eastAsia="Times New Roman" w:hAnsi="Arial" w:cs="Arial"/>
          <w:lang w:eastAsia="pl-PL"/>
        </w:rPr>
      </w:pPr>
      <w:r w:rsidRPr="007C2477">
        <w:rPr>
          <w:rFonts w:ascii="Arial" w:eastAsia="Times New Roman" w:hAnsi="Arial" w:cs="Arial"/>
          <w:lang w:eastAsia="pl-PL"/>
        </w:rPr>
        <w:t>Obiekt wyposażono w następujące instalacje i urządzenia przeciwpożarowe:</w:t>
      </w:r>
    </w:p>
    <w:p w14:paraId="14487CE6" w14:textId="77777777" w:rsidR="00295D09" w:rsidRPr="007C2477" w:rsidRDefault="00295D09" w:rsidP="00295D09">
      <w:pPr>
        <w:widowControl w:val="0"/>
        <w:numPr>
          <w:ilvl w:val="0"/>
          <w:numId w:val="8"/>
        </w:numPr>
        <w:shd w:val="clear" w:color="auto" w:fill="FFFFFF"/>
        <w:tabs>
          <w:tab w:val="left" w:pos="1469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lang w:eastAsia="pl-PL"/>
        </w:rPr>
      </w:pPr>
      <w:r w:rsidRPr="007C2477">
        <w:rPr>
          <w:rFonts w:ascii="Arial" w:eastAsia="Times New Roman" w:hAnsi="Arial" w:cs="Arial"/>
          <w:spacing w:val="-1"/>
          <w:lang w:eastAsia="pl-PL"/>
        </w:rPr>
        <w:t>system sygnalizacji pożaru SSP (ochrona pełna),</w:t>
      </w:r>
    </w:p>
    <w:p w14:paraId="3BEC30A9" w14:textId="77777777" w:rsidR="00295D09" w:rsidRPr="007C2477" w:rsidRDefault="00295D09" w:rsidP="00295D09">
      <w:pPr>
        <w:widowControl w:val="0"/>
        <w:numPr>
          <w:ilvl w:val="0"/>
          <w:numId w:val="8"/>
        </w:numPr>
        <w:shd w:val="clear" w:color="auto" w:fill="FFFFFF"/>
        <w:tabs>
          <w:tab w:val="left" w:pos="1469"/>
        </w:tabs>
        <w:overflowPunct w:val="0"/>
        <w:autoSpaceDE w:val="0"/>
        <w:autoSpaceDN w:val="0"/>
        <w:adjustRightInd w:val="0"/>
        <w:spacing w:before="94"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7C2477">
        <w:rPr>
          <w:rFonts w:ascii="Arial" w:eastAsia="Times New Roman" w:hAnsi="Arial" w:cs="Arial"/>
          <w:spacing w:val="1"/>
          <w:lang w:eastAsia="pl-PL"/>
        </w:rPr>
        <w:t xml:space="preserve">system monitoringu pożarowego do Komendy Miejskiej Państwowej Straży Pożarne] m.st. </w:t>
      </w:r>
      <w:r w:rsidRPr="007C2477">
        <w:rPr>
          <w:rFonts w:ascii="Arial" w:eastAsia="Times New Roman" w:hAnsi="Arial" w:cs="Arial"/>
          <w:spacing w:val="-4"/>
          <w:lang w:eastAsia="pl-PL"/>
        </w:rPr>
        <w:t>Warszawy,</w:t>
      </w:r>
    </w:p>
    <w:p w14:paraId="6F13AA91" w14:textId="77777777" w:rsidR="00295D09" w:rsidRPr="007C2477" w:rsidRDefault="00295D09" w:rsidP="00295D09">
      <w:pPr>
        <w:widowControl w:val="0"/>
        <w:numPr>
          <w:ilvl w:val="0"/>
          <w:numId w:val="8"/>
        </w:numPr>
        <w:shd w:val="clear" w:color="auto" w:fill="FFFFFF"/>
        <w:tabs>
          <w:tab w:val="left" w:pos="1469"/>
        </w:tabs>
        <w:overflowPunct w:val="0"/>
        <w:autoSpaceDE w:val="0"/>
        <w:autoSpaceDN w:val="0"/>
        <w:adjustRightInd w:val="0"/>
        <w:spacing w:before="130"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7C2477">
        <w:rPr>
          <w:rFonts w:ascii="Arial" w:eastAsia="Times New Roman" w:hAnsi="Arial" w:cs="Arial"/>
          <w:spacing w:val="1"/>
          <w:lang w:eastAsia="pl-PL"/>
        </w:rPr>
        <w:t xml:space="preserve">stałe urządzenia gaśnicze wodne - instalacja tryskaczowa (ochrona pełna) ze zbiornikiem </w:t>
      </w:r>
      <w:r w:rsidRPr="007C2477">
        <w:rPr>
          <w:rFonts w:ascii="Arial" w:eastAsia="Times New Roman" w:hAnsi="Arial" w:cs="Arial"/>
          <w:lang w:eastAsia="pl-PL"/>
        </w:rPr>
        <w:t>wody i pompownią przeciwpożarową,</w:t>
      </w:r>
    </w:p>
    <w:p w14:paraId="60838172" w14:textId="77777777" w:rsidR="00295D09" w:rsidRPr="007C2477" w:rsidRDefault="00295D09" w:rsidP="00295D09">
      <w:pPr>
        <w:widowControl w:val="0"/>
        <w:numPr>
          <w:ilvl w:val="0"/>
          <w:numId w:val="8"/>
        </w:numPr>
        <w:shd w:val="clear" w:color="auto" w:fill="FFFFFF"/>
        <w:tabs>
          <w:tab w:val="left" w:pos="1469"/>
        </w:tabs>
        <w:overflowPunct w:val="0"/>
        <w:autoSpaceDE w:val="0"/>
        <w:autoSpaceDN w:val="0"/>
        <w:adjustRightInd w:val="0"/>
        <w:spacing w:before="122"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7C2477">
        <w:rPr>
          <w:rFonts w:ascii="Arial" w:eastAsia="Times New Roman" w:hAnsi="Arial" w:cs="Arial"/>
          <w:spacing w:val="-3"/>
          <w:lang w:eastAsia="pl-PL"/>
        </w:rPr>
        <w:t xml:space="preserve">stałe   urządzenie   gaśnicze   gazowe   na   FM   200,   przeznaczone   do   gaszenia   pożaru </w:t>
      </w:r>
      <w:r w:rsidRPr="007C2477">
        <w:rPr>
          <w:rFonts w:ascii="Arial" w:eastAsia="Times New Roman" w:hAnsi="Arial" w:cs="Arial"/>
          <w:spacing w:val="1"/>
          <w:lang w:eastAsia="pl-PL"/>
        </w:rPr>
        <w:t>w serwerowniach, w których przewidziane są tego typu systemy,</w:t>
      </w:r>
    </w:p>
    <w:p w14:paraId="3009ED86" w14:textId="77777777" w:rsidR="00295D09" w:rsidRPr="007C2477" w:rsidRDefault="00295D09" w:rsidP="00295D09">
      <w:pPr>
        <w:widowControl w:val="0"/>
        <w:numPr>
          <w:ilvl w:val="0"/>
          <w:numId w:val="8"/>
        </w:numPr>
        <w:shd w:val="clear" w:color="auto" w:fill="FFFFFF"/>
        <w:tabs>
          <w:tab w:val="left" w:pos="1469"/>
        </w:tabs>
        <w:overflowPunct w:val="0"/>
        <w:autoSpaceDE w:val="0"/>
        <w:autoSpaceDN w:val="0"/>
        <w:adjustRightInd w:val="0"/>
        <w:spacing w:before="122"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7C2477">
        <w:rPr>
          <w:rFonts w:ascii="Arial" w:eastAsia="Times New Roman" w:hAnsi="Arial" w:cs="Arial"/>
          <w:spacing w:val="-2"/>
          <w:lang w:eastAsia="pl-PL"/>
        </w:rPr>
        <w:t>dźwiękowy system ostrzegawczy (DSO),</w:t>
      </w:r>
    </w:p>
    <w:p w14:paraId="07E9F1DE" w14:textId="77777777" w:rsidR="00295D09" w:rsidRPr="007C2477" w:rsidRDefault="00295D09" w:rsidP="00295D09">
      <w:pPr>
        <w:widowControl w:val="0"/>
        <w:numPr>
          <w:ilvl w:val="0"/>
          <w:numId w:val="8"/>
        </w:numPr>
        <w:shd w:val="clear" w:color="auto" w:fill="FFFFFF"/>
        <w:tabs>
          <w:tab w:val="left" w:pos="1469"/>
        </w:tabs>
        <w:overflowPunct w:val="0"/>
        <w:autoSpaceDE w:val="0"/>
        <w:autoSpaceDN w:val="0"/>
        <w:adjustRightInd w:val="0"/>
        <w:spacing w:before="130"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7C2477">
        <w:rPr>
          <w:rFonts w:ascii="Arial" w:eastAsia="Times New Roman" w:hAnsi="Arial" w:cs="Arial"/>
          <w:spacing w:val="2"/>
          <w:lang w:eastAsia="pl-PL"/>
        </w:rPr>
        <w:t xml:space="preserve">wentylacja    pożarowa    klatek    schodowych    oraz    grawitacyjna    planetarium    wraz </w:t>
      </w:r>
      <w:r w:rsidRPr="007C2477">
        <w:rPr>
          <w:rFonts w:ascii="Arial" w:eastAsia="Times New Roman" w:hAnsi="Arial" w:cs="Arial"/>
          <w:spacing w:val="-1"/>
          <w:lang w:eastAsia="pl-PL"/>
        </w:rPr>
        <w:t>z wydzielonym pożarowo szybem dźwigowym,</w:t>
      </w:r>
    </w:p>
    <w:p w14:paraId="34F0905D" w14:textId="77777777" w:rsidR="00295D09" w:rsidRPr="007C2477" w:rsidRDefault="00295D09" w:rsidP="00295D09">
      <w:pPr>
        <w:widowControl w:val="0"/>
        <w:numPr>
          <w:ilvl w:val="0"/>
          <w:numId w:val="8"/>
        </w:numPr>
        <w:shd w:val="clear" w:color="auto" w:fill="FFFFFF"/>
        <w:tabs>
          <w:tab w:val="left" w:pos="1469"/>
        </w:tabs>
        <w:overflowPunct w:val="0"/>
        <w:autoSpaceDE w:val="0"/>
        <w:autoSpaceDN w:val="0"/>
        <w:adjustRightInd w:val="0"/>
        <w:spacing w:before="115" w:after="0" w:line="360" w:lineRule="auto"/>
        <w:textAlignment w:val="baseline"/>
        <w:rPr>
          <w:rFonts w:ascii="Arial" w:eastAsia="Times New Roman" w:hAnsi="Arial" w:cs="Arial"/>
          <w:lang w:eastAsia="pl-PL"/>
        </w:rPr>
      </w:pPr>
      <w:r w:rsidRPr="007C2477">
        <w:rPr>
          <w:rFonts w:ascii="Arial" w:eastAsia="Times New Roman" w:hAnsi="Arial" w:cs="Arial"/>
          <w:lang w:eastAsia="pl-PL"/>
        </w:rPr>
        <w:t>klapy przeciwpożarowe odcinające na kanałach wentylacyjnych,</w:t>
      </w:r>
    </w:p>
    <w:p w14:paraId="0BDF1AE7" w14:textId="77777777" w:rsidR="00295D09" w:rsidRPr="007C2477" w:rsidRDefault="00295D09" w:rsidP="00295D09">
      <w:pPr>
        <w:widowControl w:val="0"/>
        <w:numPr>
          <w:ilvl w:val="0"/>
          <w:numId w:val="8"/>
        </w:numPr>
        <w:shd w:val="clear" w:color="auto" w:fill="FFFFFF"/>
        <w:tabs>
          <w:tab w:val="left" w:pos="1469"/>
        </w:tabs>
        <w:overflowPunct w:val="0"/>
        <w:autoSpaceDE w:val="0"/>
        <w:autoSpaceDN w:val="0"/>
        <w:adjustRightInd w:val="0"/>
        <w:spacing w:before="115"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7C2477">
        <w:rPr>
          <w:rFonts w:ascii="Arial" w:eastAsia="Times New Roman" w:hAnsi="Arial" w:cs="Arial"/>
          <w:spacing w:val="1"/>
          <w:lang w:eastAsia="pl-PL"/>
        </w:rPr>
        <w:t>wewnętrzna   instalacja  wodociągowa  przeciwpożarowa  (hydranty  25  z  wyposażeniem w węże półsztywne, hydranty 52 z wyposażeniem w węże płasko składane),</w:t>
      </w:r>
    </w:p>
    <w:p w14:paraId="0917BE9A" w14:textId="77777777" w:rsidR="00295D09" w:rsidRPr="007C2477" w:rsidRDefault="00295D09" w:rsidP="00295D09">
      <w:pPr>
        <w:widowControl w:val="0"/>
        <w:numPr>
          <w:ilvl w:val="0"/>
          <w:numId w:val="8"/>
        </w:numPr>
        <w:shd w:val="clear" w:color="auto" w:fill="FFFFFF"/>
        <w:tabs>
          <w:tab w:val="left" w:pos="1469"/>
        </w:tabs>
        <w:overflowPunct w:val="0"/>
        <w:autoSpaceDE w:val="0"/>
        <w:autoSpaceDN w:val="0"/>
        <w:adjustRightInd w:val="0"/>
        <w:spacing w:before="94" w:after="0" w:line="360" w:lineRule="auto"/>
        <w:textAlignment w:val="baseline"/>
        <w:rPr>
          <w:rFonts w:ascii="Arial" w:eastAsia="Times New Roman" w:hAnsi="Arial" w:cs="Arial"/>
          <w:lang w:eastAsia="pl-PL"/>
        </w:rPr>
      </w:pPr>
      <w:r w:rsidRPr="007C2477">
        <w:rPr>
          <w:rFonts w:ascii="Arial" w:eastAsia="Times New Roman" w:hAnsi="Arial" w:cs="Arial"/>
          <w:lang w:eastAsia="pl-PL"/>
        </w:rPr>
        <w:t>oświetlenie awaryjne,</w:t>
      </w:r>
    </w:p>
    <w:p w14:paraId="6EF7D3A3" w14:textId="77777777" w:rsidR="00295D09" w:rsidRPr="007C2477" w:rsidRDefault="00295D09" w:rsidP="00295D09">
      <w:pPr>
        <w:widowControl w:val="0"/>
        <w:numPr>
          <w:ilvl w:val="0"/>
          <w:numId w:val="8"/>
        </w:numPr>
        <w:shd w:val="clear" w:color="auto" w:fill="FFFFFF"/>
        <w:tabs>
          <w:tab w:val="left" w:pos="1469"/>
        </w:tabs>
        <w:overflowPunct w:val="0"/>
        <w:autoSpaceDE w:val="0"/>
        <w:autoSpaceDN w:val="0"/>
        <w:adjustRightInd w:val="0"/>
        <w:spacing w:before="43" w:after="0" w:line="360" w:lineRule="auto"/>
        <w:textAlignment w:val="baseline"/>
        <w:rPr>
          <w:rFonts w:ascii="Arial" w:eastAsia="Times New Roman" w:hAnsi="Arial" w:cs="Arial"/>
          <w:lang w:eastAsia="pl-PL"/>
        </w:rPr>
      </w:pPr>
      <w:r w:rsidRPr="007C2477">
        <w:rPr>
          <w:rFonts w:ascii="Arial" w:eastAsia="Times New Roman" w:hAnsi="Arial" w:cs="Arial"/>
          <w:lang w:eastAsia="pl-PL"/>
        </w:rPr>
        <w:t>drzwi i bramy przeciwpożarowe sterowane z systemu sygnalizacji pożaru,</w:t>
      </w:r>
    </w:p>
    <w:p w14:paraId="347F0F2C" w14:textId="77777777" w:rsidR="00295D09" w:rsidRPr="007C2477" w:rsidRDefault="00295D09" w:rsidP="00295D09">
      <w:pPr>
        <w:widowControl w:val="0"/>
        <w:numPr>
          <w:ilvl w:val="0"/>
          <w:numId w:val="8"/>
        </w:numPr>
        <w:shd w:val="clear" w:color="auto" w:fill="FFFFFF"/>
        <w:tabs>
          <w:tab w:val="left" w:pos="1469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lang w:eastAsia="pl-PL"/>
        </w:rPr>
      </w:pPr>
      <w:r w:rsidRPr="007C2477">
        <w:rPr>
          <w:rFonts w:ascii="Arial" w:eastAsia="Times New Roman" w:hAnsi="Arial" w:cs="Arial"/>
          <w:spacing w:val="1"/>
          <w:lang w:eastAsia="pl-PL"/>
        </w:rPr>
        <w:t>system kontroli dostępu,</w:t>
      </w:r>
    </w:p>
    <w:p w14:paraId="1064FBFC" w14:textId="1581FCCF" w:rsidR="00295D09" w:rsidRDefault="00295D09" w:rsidP="00CE03FF">
      <w:pPr>
        <w:widowControl w:val="0"/>
        <w:numPr>
          <w:ilvl w:val="0"/>
          <w:numId w:val="8"/>
        </w:numPr>
        <w:shd w:val="clear" w:color="auto" w:fill="FFFFFF"/>
        <w:tabs>
          <w:tab w:val="left" w:pos="1469"/>
        </w:tabs>
        <w:overflowPunct w:val="0"/>
        <w:autoSpaceDE w:val="0"/>
        <w:autoSpaceDN w:val="0"/>
        <w:adjustRightInd w:val="0"/>
        <w:spacing w:after="166" w:line="360" w:lineRule="auto"/>
        <w:textAlignment w:val="baseline"/>
        <w:rPr>
          <w:rFonts w:ascii="Arial" w:eastAsia="Times New Roman" w:hAnsi="Arial" w:cs="Arial"/>
          <w:lang w:eastAsia="pl-PL"/>
        </w:rPr>
      </w:pPr>
      <w:r w:rsidRPr="007C2477">
        <w:rPr>
          <w:rFonts w:ascii="Arial" w:eastAsia="Times New Roman" w:hAnsi="Arial" w:cs="Arial"/>
          <w:lang w:eastAsia="pl-PL"/>
        </w:rPr>
        <w:t>przeciwpożarowe wyłączniki prądu.</w:t>
      </w:r>
    </w:p>
    <w:p w14:paraId="36CC3C0F" w14:textId="52AE5E56" w:rsidR="00CE03FF" w:rsidRDefault="00CE03FF" w:rsidP="00CE03FF">
      <w:pPr>
        <w:widowControl w:val="0"/>
        <w:shd w:val="clear" w:color="auto" w:fill="FFFFFF"/>
        <w:tabs>
          <w:tab w:val="left" w:pos="1469"/>
        </w:tabs>
        <w:overflowPunct w:val="0"/>
        <w:autoSpaceDE w:val="0"/>
        <w:autoSpaceDN w:val="0"/>
        <w:adjustRightInd w:val="0"/>
        <w:spacing w:after="166" w:line="360" w:lineRule="auto"/>
        <w:textAlignment w:val="baseline"/>
        <w:rPr>
          <w:rFonts w:ascii="Arial" w:eastAsia="Times New Roman" w:hAnsi="Arial" w:cs="Arial"/>
          <w:lang w:eastAsia="pl-PL"/>
        </w:rPr>
      </w:pPr>
    </w:p>
    <w:p w14:paraId="0665E03D" w14:textId="14ED11F0" w:rsidR="00CE03FF" w:rsidRDefault="00CE03FF" w:rsidP="00CE03FF">
      <w:pPr>
        <w:widowControl w:val="0"/>
        <w:shd w:val="clear" w:color="auto" w:fill="FFFFFF"/>
        <w:tabs>
          <w:tab w:val="left" w:pos="1469"/>
        </w:tabs>
        <w:overflowPunct w:val="0"/>
        <w:autoSpaceDE w:val="0"/>
        <w:autoSpaceDN w:val="0"/>
        <w:adjustRightInd w:val="0"/>
        <w:spacing w:after="166" w:line="360" w:lineRule="auto"/>
        <w:textAlignment w:val="baseline"/>
        <w:rPr>
          <w:rFonts w:ascii="Arial" w:eastAsia="Times New Roman" w:hAnsi="Arial" w:cs="Arial"/>
          <w:lang w:eastAsia="pl-PL"/>
        </w:rPr>
      </w:pPr>
    </w:p>
    <w:p w14:paraId="65D5EF43" w14:textId="10000D9E" w:rsidR="006B1D65" w:rsidRDefault="006B1D65" w:rsidP="00CE03FF">
      <w:pPr>
        <w:widowControl w:val="0"/>
        <w:shd w:val="clear" w:color="auto" w:fill="FFFFFF"/>
        <w:tabs>
          <w:tab w:val="left" w:pos="1469"/>
        </w:tabs>
        <w:overflowPunct w:val="0"/>
        <w:autoSpaceDE w:val="0"/>
        <w:autoSpaceDN w:val="0"/>
        <w:adjustRightInd w:val="0"/>
        <w:spacing w:after="166" w:line="360" w:lineRule="auto"/>
        <w:textAlignment w:val="baseline"/>
        <w:rPr>
          <w:rFonts w:ascii="Arial" w:eastAsia="Times New Roman" w:hAnsi="Arial" w:cs="Arial"/>
          <w:lang w:eastAsia="pl-PL"/>
        </w:rPr>
      </w:pPr>
    </w:p>
    <w:p w14:paraId="6D171FCB" w14:textId="77777777" w:rsidR="006B1D65" w:rsidRPr="00CE03FF" w:rsidRDefault="006B1D65" w:rsidP="00CE03FF">
      <w:pPr>
        <w:widowControl w:val="0"/>
        <w:shd w:val="clear" w:color="auto" w:fill="FFFFFF"/>
        <w:tabs>
          <w:tab w:val="left" w:pos="1469"/>
        </w:tabs>
        <w:overflowPunct w:val="0"/>
        <w:autoSpaceDE w:val="0"/>
        <w:autoSpaceDN w:val="0"/>
        <w:adjustRightInd w:val="0"/>
        <w:spacing w:after="166" w:line="360" w:lineRule="auto"/>
        <w:textAlignment w:val="baseline"/>
        <w:rPr>
          <w:rFonts w:ascii="Arial" w:eastAsia="Times New Roman" w:hAnsi="Arial" w:cs="Arial"/>
          <w:lang w:eastAsia="pl-PL"/>
        </w:rPr>
      </w:pPr>
    </w:p>
    <w:p w14:paraId="0D23AECB" w14:textId="77777777" w:rsidR="00295D09" w:rsidRPr="007C2477" w:rsidRDefault="00295D09" w:rsidP="00295D09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sz w:val="44"/>
          <w:szCs w:val="44"/>
          <w:lang w:eastAsia="pl-PL"/>
        </w:rPr>
      </w:pPr>
      <w:r w:rsidRPr="007C2477">
        <w:rPr>
          <w:rFonts w:ascii="Arial" w:eastAsia="Times New Roman" w:hAnsi="Arial" w:cs="Arial"/>
          <w:b/>
          <w:bCs/>
          <w:sz w:val="44"/>
          <w:szCs w:val="44"/>
          <w:lang w:eastAsia="pl-PL"/>
        </w:rPr>
        <w:lastRenderedPageBreak/>
        <w:t>Instrukcja czynności eksploatacyjnych</w:t>
      </w:r>
    </w:p>
    <w:p w14:paraId="2CF556B9" w14:textId="77777777" w:rsidR="00295D09" w:rsidRPr="007C2477" w:rsidRDefault="00295D09" w:rsidP="00295D09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sz w:val="44"/>
          <w:szCs w:val="44"/>
          <w:lang w:eastAsia="pl-PL"/>
        </w:rPr>
      </w:pPr>
      <w:r w:rsidRPr="007C2477">
        <w:rPr>
          <w:rFonts w:ascii="Arial" w:eastAsia="Times New Roman" w:hAnsi="Arial" w:cs="Arial"/>
          <w:b/>
          <w:bCs/>
          <w:sz w:val="44"/>
          <w:szCs w:val="44"/>
          <w:lang w:eastAsia="pl-PL"/>
        </w:rPr>
        <w:t>w przypadku powodzi</w:t>
      </w:r>
    </w:p>
    <w:p w14:paraId="5B0CBACB" w14:textId="77777777" w:rsidR="00295D09" w:rsidRPr="007C2477" w:rsidRDefault="00295D09" w:rsidP="00295D09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lang w:eastAsia="pl-PL"/>
        </w:rPr>
      </w:pPr>
    </w:p>
    <w:p w14:paraId="1266D172" w14:textId="77777777" w:rsidR="00295D09" w:rsidRPr="007C2477" w:rsidRDefault="00295D09" w:rsidP="00295D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7C2477">
        <w:rPr>
          <w:rFonts w:ascii="Arial" w:eastAsia="Times New Roman" w:hAnsi="Arial" w:cs="Arial"/>
          <w:b/>
          <w:bCs/>
          <w:lang w:eastAsia="pl-PL"/>
        </w:rPr>
        <w:t>Adres inwestycji:</w:t>
      </w:r>
    </w:p>
    <w:p w14:paraId="0D7DB1C6" w14:textId="77777777" w:rsidR="00295D09" w:rsidRPr="007C2477" w:rsidRDefault="00295D09" w:rsidP="00295D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C2477">
        <w:rPr>
          <w:rFonts w:ascii="Arial" w:eastAsia="Times New Roman" w:hAnsi="Arial" w:cs="Arial"/>
          <w:lang w:eastAsia="pl-PL"/>
        </w:rPr>
        <w:t>Warszawa, ul. Wybrzeże Kościuszkowskie</w:t>
      </w:r>
    </w:p>
    <w:p w14:paraId="2A19A49D" w14:textId="77777777" w:rsidR="00295D09" w:rsidRPr="007C2477" w:rsidRDefault="00295D09" w:rsidP="00295D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C2477">
        <w:rPr>
          <w:rFonts w:ascii="Arial" w:eastAsia="Times New Roman" w:hAnsi="Arial" w:cs="Arial"/>
          <w:lang w:eastAsia="pl-PL"/>
        </w:rPr>
        <w:t xml:space="preserve">( część działek nr 1, 4, 5 w obrębie </w:t>
      </w:r>
      <w:proofErr w:type="spellStart"/>
      <w:r w:rsidRPr="007C2477">
        <w:rPr>
          <w:rFonts w:ascii="Arial" w:eastAsia="Times New Roman" w:hAnsi="Arial" w:cs="Arial"/>
          <w:lang w:eastAsia="pl-PL"/>
        </w:rPr>
        <w:t>ewid</w:t>
      </w:r>
      <w:proofErr w:type="spellEnd"/>
      <w:r w:rsidRPr="007C2477">
        <w:rPr>
          <w:rFonts w:ascii="Arial" w:eastAsia="Times New Roman" w:hAnsi="Arial" w:cs="Arial"/>
          <w:lang w:eastAsia="pl-PL"/>
        </w:rPr>
        <w:t>. nr 5-04-04)</w:t>
      </w:r>
    </w:p>
    <w:p w14:paraId="34CCF0E7" w14:textId="77777777" w:rsidR="00295D09" w:rsidRPr="007C2477" w:rsidRDefault="00295D09" w:rsidP="00295D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3542ADE7" w14:textId="77777777" w:rsidR="00295D09" w:rsidRPr="007C2477" w:rsidRDefault="00295D09" w:rsidP="00295D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7C2477">
        <w:rPr>
          <w:rFonts w:ascii="Arial" w:eastAsia="Times New Roman" w:hAnsi="Arial" w:cs="Arial"/>
          <w:b/>
          <w:bCs/>
          <w:lang w:eastAsia="pl-PL"/>
        </w:rPr>
        <w:t>FAZA: EKSPLOATACJA BUDYNKU</w:t>
      </w:r>
    </w:p>
    <w:p w14:paraId="5A16448B" w14:textId="77777777" w:rsidR="00295D09" w:rsidRPr="007C2477" w:rsidRDefault="00295D09" w:rsidP="00295D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7C2477">
        <w:rPr>
          <w:rFonts w:ascii="Arial" w:eastAsia="Times New Roman" w:hAnsi="Arial" w:cs="Arial"/>
          <w:b/>
          <w:bCs/>
          <w:lang w:eastAsia="pl-PL"/>
        </w:rPr>
        <w:t>Instrukcja czynności eksploatacyjnych w przypadku powodzi :</w:t>
      </w:r>
    </w:p>
    <w:p w14:paraId="2350693B" w14:textId="77777777" w:rsidR="00295D09" w:rsidRPr="007C2477" w:rsidRDefault="00295D09" w:rsidP="00295D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7C2477">
        <w:rPr>
          <w:rFonts w:ascii="Arial" w:eastAsia="Times New Roman" w:hAnsi="Arial" w:cs="Arial"/>
          <w:lang w:eastAsia="pl-PL"/>
        </w:rPr>
        <w:t xml:space="preserve">1. </w:t>
      </w:r>
      <w:r w:rsidRPr="007C2477">
        <w:rPr>
          <w:rFonts w:ascii="Arial" w:eastAsia="Times New Roman" w:hAnsi="Arial" w:cs="Arial"/>
          <w:b/>
          <w:bCs/>
          <w:lang w:eastAsia="pl-PL"/>
        </w:rPr>
        <w:t>Przyłącze kanalizacji od strony Wisły – odcinek T5, T4 - Planetarium</w:t>
      </w:r>
    </w:p>
    <w:p w14:paraId="5EE1C304" w14:textId="40DBB7A8" w:rsidR="00295D09" w:rsidRPr="007C2477" w:rsidRDefault="007C2477" w:rsidP="00DA5EB8">
      <w:p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- </w:t>
      </w:r>
      <w:r w:rsidR="00295D09" w:rsidRPr="007C2477">
        <w:rPr>
          <w:rFonts w:ascii="Arial" w:eastAsia="Times New Roman" w:hAnsi="Arial" w:cs="Arial"/>
          <w:lang w:eastAsia="pl-PL"/>
        </w:rPr>
        <w:t>zamknięcie zasuw oraz wyłączenie z eksploatacji poziomu - 4,30</w:t>
      </w:r>
    </w:p>
    <w:p w14:paraId="16034E57" w14:textId="47710713" w:rsidR="00295D09" w:rsidRPr="007C2477" w:rsidRDefault="00DA5EB8" w:rsidP="00DA5EB8">
      <w:p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</w:t>
      </w:r>
      <w:r w:rsidR="00295D09" w:rsidRPr="007C2477">
        <w:rPr>
          <w:rFonts w:ascii="Arial" w:eastAsia="Times New Roman" w:hAnsi="Arial" w:cs="Arial"/>
          <w:lang w:eastAsia="pl-PL"/>
        </w:rPr>
        <w:t>Planetarium przy poziomie Wisły powyżej 3,05 nad N.P.W. (-6,60 od poziomu ±0,00 budynku)</w:t>
      </w:r>
    </w:p>
    <w:p w14:paraId="2C66D0EC" w14:textId="409F3685" w:rsidR="00DA5EB8" w:rsidRDefault="007C2477" w:rsidP="00DA5EB8">
      <w:p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-</w:t>
      </w:r>
      <w:r w:rsidR="00DA5EB8">
        <w:rPr>
          <w:rFonts w:ascii="Arial" w:eastAsia="Times New Roman" w:hAnsi="Arial" w:cs="Arial"/>
          <w:lang w:eastAsia="pl-PL"/>
        </w:rPr>
        <w:t xml:space="preserve"> </w:t>
      </w:r>
      <w:r w:rsidR="00295D09" w:rsidRPr="007C2477">
        <w:rPr>
          <w:rFonts w:ascii="Arial" w:eastAsia="Times New Roman" w:hAnsi="Arial" w:cs="Arial"/>
          <w:lang w:eastAsia="pl-PL"/>
        </w:rPr>
        <w:t>zamknięcie zasuw oraz wyłączenie z eksploatacji poziomu - 4,30</w:t>
      </w:r>
      <w:r w:rsidR="00DA5EB8">
        <w:rPr>
          <w:rFonts w:ascii="Arial" w:eastAsia="Times New Roman" w:hAnsi="Arial" w:cs="Arial"/>
          <w:lang w:eastAsia="pl-PL"/>
        </w:rPr>
        <w:t>,</w:t>
      </w:r>
    </w:p>
    <w:p w14:paraId="341296DB" w14:textId="1EED1EE4" w:rsidR="00295D09" w:rsidRPr="007C2477" w:rsidRDefault="00DA5EB8" w:rsidP="00DA5EB8">
      <w:p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</w:t>
      </w:r>
      <w:r w:rsidR="00295D09" w:rsidRPr="007C2477">
        <w:rPr>
          <w:rFonts w:ascii="Arial" w:eastAsia="Times New Roman" w:hAnsi="Arial" w:cs="Arial"/>
          <w:lang w:eastAsia="pl-PL"/>
        </w:rPr>
        <w:t>Planetarium w przypadku awarii przepompowni P2</w:t>
      </w:r>
    </w:p>
    <w:p w14:paraId="48323204" w14:textId="0958DCE1" w:rsidR="00295D09" w:rsidRPr="007C2477" w:rsidRDefault="007C2477" w:rsidP="00DA5EB8">
      <w:p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-</w:t>
      </w:r>
      <w:r w:rsidR="00DA5EB8">
        <w:rPr>
          <w:rFonts w:ascii="Arial" w:eastAsia="Times New Roman" w:hAnsi="Arial" w:cs="Arial"/>
          <w:lang w:eastAsia="pl-PL"/>
        </w:rPr>
        <w:t xml:space="preserve"> </w:t>
      </w:r>
      <w:r w:rsidR="00295D09" w:rsidRPr="007C2477">
        <w:rPr>
          <w:rFonts w:ascii="Arial" w:eastAsia="Times New Roman" w:hAnsi="Arial" w:cs="Arial"/>
          <w:lang w:eastAsia="pl-PL"/>
        </w:rPr>
        <w:t>otwarcie zasuwy przy poziomie Wisły poniżej 3,55 nad N.P.W. (-6,10 od poziomu ±0,00 budynku)</w:t>
      </w:r>
    </w:p>
    <w:p w14:paraId="48B590DB" w14:textId="77777777" w:rsidR="00295D09" w:rsidRPr="007C2477" w:rsidRDefault="00295D09" w:rsidP="00295D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7882ED62" w14:textId="77777777" w:rsidR="00295D09" w:rsidRPr="007C2477" w:rsidRDefault="00295D09" w:rsidP="00295D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7C2477">
        <w:rPr>
          <w:rFonts w:ascii="Arial" w:eastAsia="Times New Roman" w:hAnsi="Arial" w:cs="Arial"/>
          <w:lang w:eastAsia="pl-PL"/>
        </w:rPr>
        <w:t xml:space="preserve">2. </w:t>
      </w:r>
      <w:r w:rsidRPr="007C2477">
        <w:rPr>
          <w:rFonts w:ascii="Arial" w:eastAsia="Times New Roman" w:hAnsi="Arial" w:cs="Arial"/>
          <w:b/>
          <w:bCs/>
          <w:lang w:eastAsia="pl-PL"/>
        </w:rPr>
        <w:t>Instalacja kanalizacji w komorach od strony Wisły – schemat</w:t>
      </w:r>
    </w:p>
    <w:p w14:paraId="29F0E47B" w14:textId="7784BCF6" w:rsidR="00295D09" w:rsidRPr="007C2477" w:rsidRDefault="007C2477" w:rsidP="007C2477">
      <w:pPr>
        <w:autoSpaceDE w:val="0"/>
        <w:autoSpaceDN w:val="0"/>
        <w:adjustRightInd w:val="0"/>
        <w:spacing w:after="0" w:line="360" w:lineRule="auto"/>
        <w:ind w:left="426" w:hanging="142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- </w:t>
      </w:r>
      <w:r w:rsidR="00295D09" w:rsidRPr="007C2477">
        <w:rPr>
          <w:rFonts w:ascii="Arial" w:eastAsia="Times New Roman" w:hAnsi="Arial" w:cs="Arial"/>
          <w:lang w:eastAsia="pl-PL"/>
        </w:rPr>
        <w:t>zamknięcie zaworów zwrotnych z możliwością ręcznego odcięcia Nr 1,</w:t>
      </w:r>
      <w:r>
        <w:rPr>
          <w:rFonts w:ascii="Arial" w:eastAsia="Times New Roman" w:hAnsi="Arial" w:cs="Arial"/>
          <w:lang w:eastAsia="pl-PL"/>
        </w:rPr>
        <w:t xml:space="preserve"> </w:t>
      </w:r>
      <w:r w:rsidR="00295D09" w:rsidRPr="007C2477">
        <w:rPr>
          <w:rFonts w:ascii="Arial" w:eastAsia="Times New Roman" w:hAnsi="Arial" w:cs="Arial"/>
          <w:lang w:eastAsia="pl-PL"/>
        </w:rPr>
        <w:t>2, 3, 4 oraz wyłączenie z eksploatacji Toalety A0.47 przy poziomie Wisły powyżej 4,35 nad N.P.W. (-5,30 od poziomu ±0,00 budynku), otwarcie zasuwy Nr 5 (rzygacz) przy poziomie Wisły powyżej 4,35 nad N.P.W. (-5,30 od poziomu ±0,00 budynku)</w:t>
      </w:r>
      <w:r>
        <w:rPr>
          <w:rFonts w:ascii="Arial" w:eastAsia="Times New Roman" w:hAnsi="Arial" w:cs="Arial"/>
          <w:lang w:eastAsia="pl-PL"/>
        </w:rPr>
        <w:t>,</w:t>
      </w:r>
    </w:p>
    <w:p w14:paraId="197A1E8C" w14:textId="590657B1" w:rsidR="00295D09" w:rsidRPr="00295D09" w:rsidRDefault="007C2477" w:rsidP="007C2477">
      <w:pPr>
        <w:autoSpaceDE w:val="0"/>
        <w:autoSpaceDN w:val="0"/>
        <w:adjustRightInd w:val="0"/>
        <w:spacing w:after="0" w:line="360" w:lineRule="auto"/>
        <w:ind w:left="426" w:hanging="142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- </w:t>
      </w:r>
      <w:r w:rsidR="00295D09" w:rsidRPr="007C2477">
        <w:rPr>
          <w:rFonts w:ascii="Arial" w:eastAsia="Times New Roman" w:hAnsi="Arial" w:cs="Arial"/>
          <w:lang w:eastAsia="pl-PL"/>
        </w:rPr>
        <w:t>otwarcie zaworów zwrotnych z możliwością ręcznego odcięcia Nr 1, 2, 3, 4 przy poziomie Wisły poniżej 4,35 nad N.P.W. (-5,30 od poziomu ±0,00 budynku), zamknięcie zasuwy Nr 5 (rzygacz) przy poziomie Wisły poniżej 4,35 nad N.P.W. (-5,30 od poziomu ±0,00 budynku)</w:t>
      </w:r>
      <w:r w:rsidR="00295D09" w:rsidRPr="00295D09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.</w:t>
      </w:r>
    </w:p>
    <w:p w14:paraId="7CF2AEDB" w14:textId="77777777" w:rsidR="007661CC" w:rsidRDefault="007661CC"/>
    <w:sectPr w:rsidR="007661CC" w:rsidSect="007C2477">
      <w:headerReference w:type="default" r:id="rId8"/>
      <w:footerReference w:type="default" r:id="rId9"/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9F3F8" w14:textId="77777777" w:rsidR="00730786" w:rsidRDefault="00730786">
      <w:pPr>
        <w:spacing w:after="0" w:line="240" w:lineRule="auto"/>
      </w:pPr>
      <w:r>
        <w:separator/>
      </w:r>
    </w:p>
  </w:endnote>
  <w:endnote w:type="continuationSeparator" w:id="0">
    <w:p w14:paraId="432DA6A3" w14:textId="77777777" w:rsidR="00730786" w:rsidRDefault="00730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-72452398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696156886"/>
          <w:docPartObj>
            <w:docPartGallery w:val="Page Numbers (Top of Page)"/>
            <w:docPartUnique/>
          </w:docPartObj>
        </w:sdtPr>
        <w:sdtEndPr/>
        <w:sdtContent>
          <w:p w14:paraId="1F9046E9" w14:textId="62ECDF74" w:rsidR="003A7487" w:rsidRPr="00DC1F29" w:rsidRDefault="00295D09" w:rsidP="00DC1F29">
            <w:pPr>
              <w:pStyle w:val="Stopka"/>
              <w:ind w:left="4248" w:firstLine="3540"/>
              <w:rPr>
                <w:rFonts w:ascii="Arial" w:hAnsi="Arial" w:cs="Arial"/>
              </w:rPr>
            </w:pPr>
            <w:r w:rsidRPr="00DC1F29">
              <w:rPr>
                <w:rFonts w:ascii="Arial" w:hAnsi="Arial" w:cs="Arial"/>
              </w:rPr>
              <w:t xml:space="preserve">Strona </w:t>
            </w:r>
            <w:r w:rsidRPr="00DC1F29">
              <w:rPr>
                <w:rFonts w:ascii="Arial" w:hAnsi="Arial" w:cs="Arial"/>
                <w:b/>
                <w:bCs/>
              </w:rPr>
              <w:fldChar w:fldCharType="begin"/>
            </w:r>
            <w:r w:rsidRPr="00DC1F29">
              <w:rPr>
                <w:rFonts w:ascii="Arial" w:hAnsi="Arial" w:cs="Arial"/>
                <w:b/>
                <w:bCs/>
              </w:rPr>
              <w:instrText>PAGE</w:instrText>
            </w:r>
            <w:r w:rsidRPr="00DC1F29">
              <w:rPr>
                <w:rFonts w:ascii="Arial" w:hAnsi="Arial" w:cs="Arial"/>
                <w:b/>
                <w:bCs/>
              </w:rPr>
              <w:fldChar w:fldCharType="separate"/>
            </w:r>
            <w:r w:rsidR="006B1D65">
              <w:rPr>
                <w:rFonts w:ascii="Arial" w:hAnsi="Arial" w:cs="Arial"/>
                <w:b/>
                <w:bCs/>
                <w:noProof/>
              </w:rPr>
              <w:t>9</w:t>
            </w:r>
            <w:r w:rsidRPr="00DC1F29">
              <w:rPr>
                <w:rFonts w:ascii="Arial" w:hAnsi="Arial" w:cs="Arial"/>
                <w:b/>
                <w:bCs/>
              </w:rPr>
              <w:fldChar w:fldCharType="end"/>
            </w:r>
            <w:r w:rsidRPr="00DC1F29">
              <w:rPr>
                <w:rFonts w:ascii="Arial" w:hAnsi="Arial" w:cs="Arial"/>
              </w:rPr>
              <w:t xml:space="preserve"> z </w:t>
            </w:r>
            <w:r w:rsidRPr="00DC1F29">
              <w:rPr>
                <w:rFonts w:ascii="Arial" w:hAnsi="Arial" w:cs="Arial"/>
                <w:b/>
                <w:bCs/>
              </w:rPr>
              <w:fldChar w:fldCharType="begin"/>
            </w:r>
            <w:r w:rsidRPr="00DC1F29">
              <w:rPr>
                <w:rFonts w:ascii="Arial" w:hAnsi="Arial" w:cs="Arial"/>
                <w:b/>
                <w:bCs/>
              </w:rPr>
              <w:instrText>NUMPAGES</w:instrText>
            </w:r>
            <w:r w:rsidRPr="00DC1F29">
              <w:rPr>
                <w:rFonts w:ascii="Arial" w:hAnsi="Arial" w:cs="Arial"/>
                <w:b/>
                <w:bCs/>
              </w:rPr>
              <w:fldChar w:fldCharType="separate"/>
            </w:r>
            <w:r w:rsidR="006B1D65">
              <w:rPr>
                <w:rFonts w:ascii="Arial" w:hAnsi="Arial" w:cs="Arial"/>
                <w:b/>
                <w:bCs/>
                <w:noProof/>
              </w:rPr>
              <w:t>9</w:t>
            </w:r>
            <w:r w:rsidRPr="00DC1F29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7CFD181B" w14:textId="77777777" w:rsidR="003A7487" w:rsidRDefault="00597E27" w:rsidP="00DC1F2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5F285" w14:textId="77777777" w:rsidR="00730786" w:rsidRDefault="00730786">
      <w:pPr>
        <w:spacing w:after="0" w:line="240" w:lineRule="auto"/>
      </w:pPr>
      <w:r>
        <w:separator/>
      </w:r>
    </w:p>
  </w:footnote>
  <w:footnote w:type="continuationSeparator" w:id="0">
    <w:p w14:paraId="2A11118A" w14:textId="77777777" w:rsidR="00730786" w:rsidRDefault="00730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A7939" w14:textId="77777777" w:rsidR="003A7487" w:rsidRDefault="00597E27">
    <w:pPr>
      <w:pStyle w:val="Nagwek"/>
      <w:framePr w:wrap="auto" w:vAnchor="text" w:hAnchor="margin" w:xAlign="center" w:y="1"/>
      <w:rPr>
        <w:rStyle w:val="Numerstrony"/>
      </w:rPr>
    </w:pPr>
  </w:p>
  <w:p w14:paraId="08895E45" w14:textId="7DC3DA36" w:rsidR="003A7487" w:rsidRPr="00EA5750" w:rsidRDefault="00597E27" w:rsidP="007C2477">
    <w:pPr>
      <w:pStyle w:val="Nagwek"/>
      <w:rPr>
        <w:rFonts w:ascii="Tahoma" w:hAnsi="Tahoma" w:cs="Tahoma"/>
        <w:b/>
        <w:bCs/>
        <w:i/>
        <w:iCs/>
        <w:color w:val="244061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28DA7C2A"/>
    <w:lvl w:ilvl="0">
      <w:numFmt w:val="bullet"/>
      <w:lvlText w:val="*"/>
      <w:lvlJc w:val="left"/>
    </w:lvl>
  </w:abstractNum>
  <w:abstractNum w:abstractNumId="1" w15:restartNumberingAfterBreak="0">
    <w:nsid w:val="1CBA3E6B"/>
    <w:multiLevelType w:val="hybridMultilevel"/>
    <w:tmpl w:val="91E46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D4E09"/>
    <w:multiLevelType w:val="hybridMultilevel"/>
    <w:tmpl w:val="C3960A40"/>
    <w:lvl w:ilvl="0" w:tplc="0415000B">
      <w:start w:val="1"/>
      <w:numFmt w:val="bullet"/>
      <w:lvlText w:val=""/>
      <w:lvlJc w:val="left"/>
      <w:pPr>
        <w:ind w:left="148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3" w15:restartNumberingAfterBreak="0">
    <w:nsid w:val="42172106"/>
    <w:multiLevelType w:val="hybridMultilevel"/>
    <w:tmpl w:val="9DECDFD6"/>
    <w:lvl w:ilvl="0" w:tplc="CCBA9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54E560B"/>
    <w:multiLevelType w:val="hybridMultilevel"/>
    <w:tmpl w:val="753CF1C6"/>
    <w:lvl w:ilvl="0" w:tplc="368C17C6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318D4"/>
    <w:multiLevelType w:val="singleLevel"/>
    <w:tmpl w:val="520868A0"/>
    <w:lvl w:ilvl="0">
      <w:start w:val="1"/>
      <w:numFmt w:val="decimal"/>
      <w:lvlText w:val="%1."/>
      <w:legacy w:legacy="1" w:legacySpace="0" w:legacyIndent="332"/>
      <w:lvlJc w:val="left"/>
      <w:rPr>
        <w:rFonts w:ascii="Arial" w:hAnsi="Arial" w:cs="Arial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Arial" w:hAnsi="Arial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74"/>
        <w:lvlJc w:val="left"/>
        <w:rPr>
          <w:rFonts w:ascii="Arial" w:hAnsi="Arial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24"/>
        <w:lvlJc w:val="left"/>
        <w:rPr>
          <w:rFonts w:ascii="Arial" w:hAnsi="Arial" w:hint="default"/>
        </w:rPr>
      </w:lvl>
    </w:lvlOverride>
  </w:num>
  <w:num w:numId="5">
    <w:abstractNumId w:val="5"/>
  </w:num>
  <w:num w:numId="6">
    <w:abstractNumId w:val="5"/>
    <w:lvlOverride w:ilvl="0">
      <w:lvl w:ilvl="0">
        <w:start w:val="1"/>
        <w:numFmt w:val="decimal"/>
        <w:lvlText w:val="%1."/>
        <w:legacy w:legacy="1" w:legacySpace="0" w:legacyIndent="331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numFmt w:val="bullet"/>
        <w:lvlText w:val="&gt;"/>
        <w:legacy w:legacy="1" w:legacySpace="0" w:legacyIndent="331"/>
        <w:lvlJc w:val="left"/>
        <w:rPr>
          <w:rFonts w:ascii="Arial" w:hAnsi="Arial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Arial" w:hAnsi="Arial" w:hint="default"/>
        </w:rPr>
      </w:lvl>
    </w:lvlOverride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D09"/>
    <w:rsid w:val="00040A38"/>
    <w:rsid w:val="001D31AD"/>
    <w:rsid w:val="00272791"/>
    <w:rsid w:val="00295D09"/>
    <w:rsid w:val="003A39A0"/>
    <w:rsid w:val="00403C4D"/>
    <w:rsid w:val="004146BB"/>
    <w:rsid w:val="004248F7"/>
    <w:rsid w:val="00553406"/>
    <w:rsid w:val="00597E27"/>
    <w:rsid w:val="00610F79"/>
    <w:rsid w:val="006B1D65"/>
    <w:rsid w:val="006F3FC6"/>
    <w:rsid w:val="00700D02"/>
    <w:rsid w:val="00727A52"/>
    <w:rsid w:val="00730786"/>
    <w:rsid w:val="007661CC"/>
    <w:rsid w:val="007C2477"/>
    <w:rsid w:val="0085143D"/>
    <w:rsid w:val="008537A7"/>
    <w:rsid w:val="008F133B"/>
    <w:rsid w:val="00977C08"/>
    <w:rsid w:val="009E783D"/>
    <w:rsid w:val="00A36287"/>
    <w:rsid w:val="00A52EFB"/>
    <w:rsid w:val="00B8782C"/>
    <w:rsid w:val="00CE03FF"/>
    <w:rsid w:val="00D23C00"/>
    <w:rsid w:val="00DA5EB8"/>
    <w:rsid w:val="00E4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F1BD3"/>
  <w15:docId w15:val="{EC59BA3A-5A29-4CFF-8001-33888AC47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95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D09"/>
  </w:style>
  <w:style w:type="paragraph" w:styleId="Nagwek">
    <w:name w:val="header"/>
    <w:basedOn w:val="Normalny"/>
    <w:link w:val="NagwekZnak"/>
    <w:uiPriority w:val="99"/>
    <w:rsid w:val="00295D0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95D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295D09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295D0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95D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5D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D09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D02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D0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146B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87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C8177-C6EB-4985-B422-F09759841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1885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CNK</Company>
  <LinksUpToDate>false</LinksUpToDate>
  <CharactersWithSpaces>13175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 Starzyńska</dc:creator>
  <cp:lastModifiedBy>Katarzyna Szlachta</cp:lastModifiedBy>
  <cp:revision>4</cp:revision>
  <cp:lastPrinted>2016-07-14T06:46:00Z</cp:lastPrinted>
  <dcterms:created xsi:type="dcterms:W3CDTF">2020-03-31T11:18:00Z</dcterms:created>
  <dcterms:modified xsi:type="dcterms:W3CDTF">2020-04-03T11:25:00Z</dcterms:modified>
</cp:coreProperties>
</file>