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A763" w14:textId="77777777" w:rsidR="001A5602" w:rsidRDefault="001A5602" w:rsidP="001A5602">
      <w:pPr>
        <w:jc w:val="right"/>
        <w:rPr>
          <w:sz w:val="24"/>
          <w:szCs w:val="24"/>
        </w:rPr>
      </w:pPr>
      <w:r w:rsidRPr="44FCA846">
        <w:rPr>
          <w:sz w:val="24"/>
          <w:szCs w:val="24"/>
        </w:rPr>
        <w:t>Załącznik nr 1</w:t>
      </w:r>
    </w:p>
    <w:p w14:paraId="2B9B2FB3" w14:textId="77777777" w:rsidR="001A5602" w:rsidRDefault="001A5602" w:rsidP="006E2E28">
      <w:pPr>
        <w:rPr>
          <w:b/>
          <w:bCs/>
          <w:sz w:val="24"/>
          <w:szCs w:val="24"/>
        </w:rPr>
      </w:pPr>
    </w:p>
    <w:p w14:paraId="7B81BDC4" w14:textId="77777777" w:rsidR="001A5602" w:rsidRDefault="001A5602" w:rsidP="001A56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</w:t>
      </w:r>
    </w:p>
    <w:p w14:paraId="4D426500" w14:textId="680984FF" w:rsidR="001A5602" w:rsidRDefault="001A5602" w:rsidP="001A5602">
      <w:pPr>
        <w:jc w:val="both"/>
        <w:rPr>
          <w:b/>
          <w:bCs/>
          <w:sz w:val="24"/>
          <w:szCs w:val="24"/>
        </w:rPr>
      </w:pPr>
      <w:r w:rsidRPr="0B6097AD">
        <w:rPr>
          <w:b/>
          <w:bCs/>
          <w:sz w:val="24"/>
          <w:szCs w:val="24"/>
        </w:rPr>
        <w:t xml:space="preserve">do </w:t>
      </w:r>
      <w:bookmarkStart w:id="0" w:name="_Hlk68019104"/>
      <w:r w:rsidRPr="0B6097AD">
        <w:rPr>
          <w:b/>
          <w:bCs/>
          <w:sz w:val="24"/>
          <w:szCs w:val="24"/>
        </w:rPr>
        <w:t>naboru w ramach inicjatywy „SOWA</w:t>
      </w:r>
      <w:r w:rsidR="006E2E28">
        <w:rPr>
          <w:b/>
          <w:bCs/>
          <w:sz w:val="24"/>
          <w:szCs w:val="24"/>
        </w:rPr>
        <w:t xml:space="preserve"> – </w:t>
      </w:r>
      <w:r w:rsidRPr="0B6097AD">
        <w:rPr>
          <w:b/>
          <w:bCs/>
          <w:sz w:val="24"/>
          <w:szCs w:val="24"/>
        </w:rPr>
        <w:t>Strefa Odkrywania</w:t>
      </w:r>
      <w:r w:rsidRPr="0B6097AD">
        <w:rPr>
          <w:rFonts w:cs="Calibri"/>
          <w:b/>
          <w:bCs/>
          <w:color w:val="000000" w:themeColor="text1"/>
          <w:sz w:val="24"/>
          <w:szCs w:val="24"/>
        </w:rPr>
        <w:t>, Wyobraźni i Aktywności”</w:t>
      </w:r>
      <w:r w:rsidRPr="0B6097AD">
        <w:rPr>
          <w:b/>
          <w:bCs/>
          <w:sz w:val="24"/>
          <w:szCs w:val="24"/>
        </w:rPr>
        <w:t xml:space="preserve"> </w:t>
      </w:r>
      <w:bookmarkEnd w:id="0"/>
    </w:p>
    <w:p w14:paraId="07298A65" w14:textId="77777777" w:rsidR="001A5602" w:rsidRDefault="001A5602" w:rsidP="001A5602">
      <w:r>
        <w:t xml:space="preserve">Działając w imieniu (nazwa instytucji, adres, nr wpisu we właściwym dla instytucji rejestrze, REGON, NIP) </w:t>
      </w:r>
    </w:p>
    <w:p w14:paraId="4722FE03" w14:textId="4E21D31D" w:rsidR="006E2E28" w:rsidRDefault="006E2E28" w:rsidP="001A560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3D09C" w14:textId="76327887" w:rsidR="001A5602" w:rsidRPr="00162760" w:rsidRDefault="001A5602" w:rsidP="006E2E28">
      <w:pPr>
        <w:jc w:val="both"/>
      </w:pPr>
      <w:r>
        <w:t>składam wniosek do naboru w ramach inicjatywy „SOWA</w:t>
      </w:r>
      <w:r w:rsidR="006E2E28">
        <w:t xml:space="preserve"> – </w:t>
      </w:r>
      <w:r>
        <w:t>Strefa Odkrywania</w:t>
      </w:r>
      <w:r w:rsidRPr="5B3A2306">
        <w:rPr>
          <w:rFonts w:cs="Calibri"/>
          <w:color w:val="000000" w:themeColor="text1"/>
        </w:rPr>
        <w:t xml:space="preserve">, Wyobraźni </w:t>
      </w:r>
      <w:r w:rsidR="006E2E28">
        <w:rPr>
          <w:rFonts w:cs="Calibri"/>
          <w:color w:val="000000" w:themeColor="text1"/>
        </w:rPr>
        <w:t>i </w:t>
      </w:r>
      <w:r w:rsidRPr="5B3A2306">
        <w:rPr>
          <w:rFonts w:cs="Calibri"/>
          <w:color w:val="000000" w:themeColor="text1"/>
        </w:rPr>
        <w:t>Aktywności”</w:t>
      </w:r>
      <w:r w:rsidR="582AF0E6" w:rsidRPr="5B3A2306">
        <w:rPr>
          <w:rFonts w:cs="Calibri"/>
          <w:color w:val="000000" w:themeColor="text1"/>
        </w:rPr>
        <w:t>.</w:t>
      </w:r>
    </w:p>
    <w:p w14:paraId="377E9154" w14:textId="7CDBF2E0" w:rsidR="5B3A2306" w:rsidRDefault="5B3A2306"/>
    <w:p w14:paraId="32E6C651" w14:textId="49970D75" w:rsidR="001A5602" w:rsidRDefault="001A5602" w:rsidP="006E2E28">
      <w:pPr>
        <w:jc w:val="both"/>
      </w:pPr>
      <w:r>
        <w:t>Oświadczam, że p</w:t>
      </w:r>
      <w:r w:rsidR="15C48344">
        <w:t xml:space="preserve">omieszczenia </w:t>
      </w:r>
      <w:r>
        <w:t>po przeprowadzeniu wszystkich niezbędnych prac dostosowawczych będ</w:t>
      </w:r>
      <w:r w:rsidR="204312BB">
        <w:t>ą</w:t>
      </w:r>
      <w:r>
        <w:t xml:space="preserve"> gotow</w:t>
      </w:r>
      <w:r w:rsidR="6E74C936">
        <w:t>e</w:t>
      </w:r>
      <w:r>
        <w:t xml:space="preserve"> na przyjęcie wystawy i uruchomienie działalności w roku (należy zaznaczyć jedną z</w:t>
      </w:r>
      <w:r w:rsidR="006E2E28">
        <w:t> </w:t>
      </w:r>
      <w:r>
        <w:t>poniższych dat</w:t>
      </w:r>
      <w:r w:rsidR="006E2E28">
        <w:t xml:space="preserve"> – </w:t>
      </w:r>
      <w:r w:rsidR="00BF613C">
        <w:t>rok i kwartał</w:t>
      </w:r>
      <w:r>
        <w:t>. Ten wybór nie ma wpływu na ocenę wniosku):</w:t>
      </w:r>
    </w:p>
    <w:p w14:paraId="0308B31D" w14:textId="2B3BC25C" w:rsidR="00144853" w:rsidRDefault="001A5602" w:rsidP="001A5602">
      <w:r>
        <w:rPr>
          <w:rFonts w:cs="Calibri"/>
        </w:rPr>
        <w:t>□</w:t>
      </w:r>
      <w:r>
        <w:t xml:space="preserve"> 202</w:t>
      </w:r>
      <w:r w:rsidR="00BF613C">
        <w:t>4</w:t>
      </w:r>
      <w:r>
        <w:t xml:space="preserve"> (2 kwartał</w:t>
      </w:r>
      <w:r w:rsidR="00144853">
        <w:t>)</w:t>
      </w:r>
      <w:r>
        <w:t xml:space="preserve">, </w:t>
      </w:r>
    </w:p>
    <w:p w14:paraId="488F12F7" w14:textId="2E9C08A8" w:rsidR="00144853" w:rsidRDefault="00144853" w:rsidP="001A5602">
      <w:r>
        <w:rPr>
          <w:rFonts w:cs="Calibri"/>
        </w:rPr>
        <w:t>□</w:t>
      </w:r>
      <w:r>
        <w:t xml:space="preserve"> 2024 (</w:t>
      </w:r>
      <w:r w:rsidR="001A5602">
        <w:t>3 kwartał</w:t>
      </w:r>
      <w:r>
        <w:t>)</w:t>
      </w:r>
      <w:r w:rsidR="001A5602">
        <w:t xml:space="preserve">, </w:t>
      </w:r>
    </w:p>
    <w:p w14:paraId="5A52DC81" w14:textId="3304E894" w:rsidR="001A5602" w:rsidRDefault="00144853" w:rsidP="001A5602">
      <w:r>
        <w:rPr>
          <w:rFonts w:cs="Calibri"/>
        </w:rPr>
        <w:t>□</w:t>
      </w:r>
      <w:r>
        <w:t xml:space="preserve"> 2024 (</w:t>
      </w:r>
      <w:r w:rsidR="001A5602">
        <w:t>4 kwartał)</w:t>
      </w:r>
      <w:r>
        <w:t>,</w:t>
      </w:r>
      <w:r w:rsidR="001A5602">
        <w:t xml:space="preserve"> </w:t>
      </w:r>
    </w:p>
    <w:p w14:paraId="37E21ADA" w14:textId="5E5B3D8C" w:rsidR="001A5602" w:rsidRDefault="001A5602" w:rsidP="001A5602">
      <w:r>
        <w:rPr>
          <w:rFonts w:cs="Calibri"/>
        </w:rPr>
        <w:t>□</w:t>
      </w:r>
      <w:r>
        <w:t xml:space="preserve"> 202</w:t>
      </w:r>
      <w:r w:rsidR="00BF613C">
        <w:t>5</w:t>
      </w:r>
      <w:r>
        <w:t xml:space="preserve"> (1 kwartał</w:t>
      </w:r>
      <w:r w:rsidR="00144853">
        <w:t>)</w:t>
      </w:r>
      <w:r>
        <w:t xml:space="preserve">, </w:t>
      </w:r>
    </w:p>
    <w:p w14:paraId="48BC7531" w14:textId="6D54FE25" w:rsidR="00144853" w:rsidRDefault="00144853" w:rsidP="00144853">
      <w:r>
        <w:rPr>
          <w:rFonts w:cs="Calibri"/>
        </w:rPr>
        <w:t>□</w:t>
      </w:r>
      <w:r>
        <w:t xml:space="preserve"> 2025 (2 kwartał), </w:t>
      </w:r>
    </w:p>
    <w:p w14:paraId="00E8B03F" w14:textId="70A6CCEC" w:rsidR="00144853" w:rsidRDefault="00144853" w:rsidP="00144853">
      <w:r>
        <w:rPr>
          <w:rFonts w:cs="Calibri"/>
        </w:rPr>
        <w:t>□</w:t>
      </w:r>
      <w:r>
        <w:t xml:space="preserve"> 2025 (3 kwartał), </w:t>
      </w:r>
    </w:p>
    <w:p w14:paraId="79BE1363" w14:textId="4A1060C3" w:rsidR="00144853" w:rsidRDefault="00144853" w:rsidP="00144853">
      <w:r w:rsidRPr="5B3A2306">
        <w:rPr>
          <w:rFonts w:cs="Calibri"/>
        </w:rPr>
        <w:t>□</w:t>
      </w:r>
      <w:r>
        <w:t xml:space="preserve"> 2025 (4 kwartał). </w:t>
      </w:r>
    </w:p>
    <w:p w14:paraId="30865EA1" w14:textId="04365E44" w:rsidR="001A5602" w:rsidRDefault="001A5602" w:rsidP="5B3A2306">
      <w:pPr>
        <w:rPr>
          <w:rFonts w:cs="Calibri"/>
          <w:color w:val="000000" w:themeColor="text1"/>
        </w:rPr>
      </w:pPr>
    </w:p>
    <w:p w14:paraId="782CFCCD" w14:textId="44F1F6B7" w:rsidR="001A5602" w:rsidRDefault="27497C0A" w:rsidP="002E4AFC">
      <w:pPr>
        <w:jc w:val="both"/>
        <w:rPr>
          <w:rFonts w:cs="Calibri"/>
          <w:color w:val="000000" w:themeColor="text1"/>
        </w:rPr>
      </w:pPr>
      <w:r w:rsidRPr="5B3A2306">
        <w:rPr>
          <w:rFonts w:cs="Calibri"/>
          <w:color w:val="000000" w:themeColor="text1"/>
        </w:rPr>
        <w:t>Oświadczamy, że warunki naboru są nam znan</w:t>
      </w:r>
      <w:r w:rsidR="72375BE1" w:rsidRPr="5B3A2306">
        <w:rPr>
          <w:rFonts w:cs="Calibri"/>
          <w:color w:val="000000" w:themeColor="text1"/>
        </w:rPr>
        <w:t>e oraz, że wniosek złożony w ramach niniejszego naboru</w:t>
      </w:r>
      <w:r w:rsidRPr="5B3A2306">
        <w:rPr>
          <w:rFonts w:cs="Calibri"/>
          <w:color w:val="000000" w:themeColor="text1"/>
        </w:rPr>
        <w:t xml:space="preserve"> </w:t>
      </w:r>
      <w:r w:rsidR="5B4AE114" w:rsidRPr="5B3A2306">
        <w:rPr>
          <w:rFonts w:cs="Calibri"/>
          <w:color w:val="000000" w:themeColor="text1"/>
        </w:rPr>
        <w:t>uzyskał akceptację właściwej Jednostki Samorządu Terytorialnego</w:t>
      </w:r>
      <w:r w:rsidRPr="5B3A2306">
        <w:rPr>
          <w:rFonts w:cs="Calibri"/>
          <w:color w:val="000000" w:themeColor="text1"/>
        </w:rPr>
        <w:t>, zgodnie z pkt. III ogłoszenia o naborze.</w:t>
      </w:r>
    </w:p>
    <w:p w14:paraId="3ED6C365" w14:textId="0EB4BF07" w:rsidR="5B3A2306" w:rsidRDefault="5B3A2306"/>
    <w:p w14:paraId="70EB3BFB" w14:textId="77777777" w:rsidR="001A5602" w:rsidRDefault="001A5602" w:rsidP="001A5602">
      <w:r>
        <w:lastRenderedPageBreak/>
        <w:t>Do wniosku dołączamy:</w:t>
      </w:r>
    </w:p>
    <w:p w14:paraId="0B69019A" w14:textId="3A94C4EA" w:rsidR="001A5602" w:rsidRDefault="001A5602" w:rsidP="001A5602">
      <w:pPr>
        <w:pStyle w:val="Akapitzlist"/>
        <w:numPr>
          <w:ilvl w:val="0"/>
          <w:numId w:val="7"/>
        </w:numPr>
      </w:pPr>
      <w:r>
        <w:t>oświadczenie o spełnieniu warunków udziału</w:t>
      </w:r>
      <w:r w:rsidR="14532130">
        <w:t xml:space="preserve"> (zał. Nr 2)</w:t>
      </w:r>
    </w:p>
    <w:p w14:paraId="566F1655" w14:textId="4A1F6A6C" w:rsidR="001A5602" w:rsidRDefault="001A5602" w:rsidP="001A5602">
      <w:pPr>
        <w:pStyle w:val="Akapitzlist"/>
        <w:numPr>
          <w:ilvl w:val="0"/>
          <w:numId w:val="7"/>
        </w:numPr>
      </w:pPr>
      <w:r>
        <w:t xml:space="preserve">opis </w:t>
      </w:r>
      <w:r w:rsidR="26F72359">
        <w:t>lokalizacji i działalności instytucji</w:t>
      </w:r>
      <w:r>
        <w:t xml:space="preserve"> uwzględniający następujące elementy:</w:t>
      </w:r>
    </w:p>
    <w:p w14:paraId="7EB8AD37" w14:textId="6C4E256D" w:rsidR="001A5602" w:rsidRDefault="001A5602" w:rsidP="001A5602">
      <w:pPr>
        <w:pStyle w:val="Akapitzlist"/>
        <w:numPr>
          <w:ilvl w:val="1"/>
          <w:numId w:val="7"/>
        </w:numPr>
      </w:pPr>
      <w:r>
        <w:t>Opis stanu obecnego</w:t>
      </w:r>
      <w:r w:rsidR="00BF613C">
        <w:t xml:space="preserve"> lokalu,</w:t>
      </w:r>
    </w:p>
    <w:p w14:paraId="240984A3" w14:textId="39CC16B0" w:rsidR="00BF613C" w:rsidRDefault="00BF613C" w:rsidP="001A5602">
      <w:pPr>
        <w:pStyle w:val="Akapitzlist"/>
        <w:numPr>
          <w:ilvl w:val="1"/>
          <w:numId w:val="7"/>
        </w:numPr>
      </w:pPr>
      <w:r>
        <w:t xml:space="preserve">Opis </w:t>
      </w:r>
      <w:r w:rsidR="3AEE3619">
        <w:t>dział</w:t>
      </w:r>
      <w:r>
        <w:t>a</w:t>
      </w:r>
      <w:r w:rsidR="70A4BE5C">
        <w:t xml:space="preserve">lności </w:t>
      </w:r>
      <w:r>
        <w:t>instytucji</w:t>
      </w:r>
      <w:r w:rsidR="5F0BFC7F">
        <w:t>.</w:t>
      </w:r>
    </w:p>
    <w:p w14:paraId="7E231A3C" w14:textId="7C8590E5" w:rsidR="2D5DB9BD" w:rsidRDefault="2D5DB9BD" w:rsidP="5B3A2306">
      <w:pPr>
        <w:pStyle w:val="Akapitzlist"/>
        <w:numPr>
          <w:ilvl w:val="1"/>
          <w:numId w:val="7"/>
        </w:numPr>
      </w:pPr>
      <w:r w:rsidRPr="5B3A2306">
        <w:t>Informacj</w:t>
      </w:r>
      <w:r w:rsidR="3F624E21" w:rsidRPr="5B3A2306">
        <w:t>ę</w:t>
      </w:r>
      <w:r w:rsidRPr="5B3A2306">
        <w:t xml:space="preserve"> o odległości instytucji od innych </w:t>
      </w:r>
      <w:r w:rsidR="005F4943" w:rsidRPr="5B3A2306">
        <w:t>interaktywnych</w:t>
      </w:r>
      <w:r w:rsidR="005F4943">
        <w:t xml:space="preserve"> </w:t>
      </w:r>
      <w:r w:rsidRPr="5B3A2306">
        <w:t xml:space="preserve">wystaw </w:t>
      </w:r>
      <w:r w:rsidR="009460D1">
        <w:t>naukowych</w:t>
      </w:r>
      <w:r w:rsidR="006E2E28">
        <w:t>.</w:t>
      </w:r>
    </w:p>
    <w:p w14:paraId="0E79D21B" w14:textId="047C5D03" w:rsidR="0031268D" w:rsidRDefault="0031268D" w:rsidP="0031268D">
      <w:pPr>
        <w:pStyle w:val="Akapitzlist"/>
        <w:numPr>
          <w:ilvl w:val="0"/>
          <w:numId w:val="7"/>
        </w:numPr>
      </w:pPr>
      <w:r>
        <w:t xml:space="preserve">4 zdjęcia </w:t>
      </w:r>
      <w:r w:rsidR="00DC2FBC">
        <w:t xml:space="preserve">(2 </w:t>
      </w:r>
      <w:r w:rsidR="22EAB927">
        <w:t>przedstawiające wnętrza,</w:t>
      </w:r>
      <w:r w:rsidR="00DC2FBC">
        <w:t xml:space="preserve"> 2 </w:t>
      </w:r>
      <w:r w:rsidR="70E31283">
        <w:t>widok z zewnątrz pomieszczenia</w:t>
      </w:r>
      <w:r w:rsidR="00DC2FBC">
        <w:t>, w który</w:t>
      </w:r>
      <w:r w:rsidR="75F43119">
        <w:t>ch</w:t>
      </w:r>
      <w:r w:rsidR="00DC2FBC">
        <w:t xml:space="preserve"> ma być ulokowana „SOWA”</w:t>
      </w:r>
      <w:r w:rsidR="1FD18B9D">
        <w:t>)</w:t>
      </w:r>
      <w:r w:rsidR="00DC2FBC">
        <w:t>.</w:t>
      </w:r>
    </w:p>
    <w:p w14:paraId="3831E83A" w14:textId="77777777" w:rsidR="001A5602" w:rsidRDefault="001A5602" w:rsidP="001A5602"/>
    <w:p w14:paraId="6DA6DC0C" w14:textId="18547E7F" w:rsidR="001A5602" w:rsidRPr="00162760" w:rsidRDefault="001A5602" w:rsidP="006E2E28">
      <w:pPr>
        <w:jc w:val="both"/>
      </w:pPr>
      <w:r>
        <w:t>Oświadczamy, że akceptujemy warunki i zasady określone w ogłoszeniu o naborze do uczestnictwa w</w:t>
      </w:r>
      <w:r w:rsidR="0050307A">
        <w:t> </w:t>
      </w:r>
      <w:r>
        <w:t>inicjatywie „SOWA</w:t>
      </w:r>
      <w:r w:rsidR="006E2E28">
        <w:t xml:space="preserve"> – </w:t>
      </w:r>
      <w:r>
        <w:t>Strefa Odkrywania</w:t>
      </w:r>
      <w:r w:rsidRPr="5B3A2306">
        <w:rPr>
          <w:rFonts w:cs="Calibri"/>
          <w:color w:val="000000" w:themeColor="text1"/>
        </w:rPr>
        <w:t>, Wyobraźni i Aktywności”</w:t>
      </w:r>
      <w:r w:rsidR="6420C422" w:rsidRPr="5B3A2306">
        <w:rPr>
          <w:rFonts w:cs="Calibri"/>
          <w:color w:val="000000" w:themeColor="text1"/>
        </w:rPr>
        <w:t>.</w:t>
      </w:r>
    </w:p>
    <w:p w14:paraId="3554B68A" w14:textId="64B0EDB6" w:rsidR="001A5602" w:rsidRPr="00D81562" w:rsidRDefault="001A5602" w:rsidP="006E2E28">
      <w:pPr>
        <w:jc w:val="both"/>
      </w:pPr>
      <w:r w:rsidRPr="5B3A2306">
        <w:rPr>
          <w:rFonts w:cs="Calibri"/>
          <w:color w:val="000000" w:themeColor="text1"/>
        </w:rPr>
        <w:t>Oświadczamy, że w przypadku wyboru zawrzemy</w:t>
      </w:r>
      <w:r w:rsidR="04CE518A" w:rsidRPr="5B3A2306">
        <w:rPr>
          <w:rFonts w:cs="Calibri"/>
          <w:color w:val="000000" w:themeColor="text1"/>
        </w:rPr>
        <w:t xml:space="preserve"> porozumienie oraz</w:t>
      </w:r>
      <w:r w:rsidRPr="5B3A2306">
        <w:rPr>
          <w:rFonts w:cs="Calibri"/>
          <w:color w:val="000000" w:themeColor="text1"/>
        </w:rPr>
        <w:t xml:space="preserve"> umowę </w:t>
      </w:r>
      <w:r w:rsidR="00C80772" w:rsidRPr="5B3A2306">
        <w:rPr>
          <w:rFonts w:cs="Calibri"/>
          <w:color w:val="000000" w:themeColor="text1"/>
        </w:rPr>
        <w:t>użyczenia</w:t>
      </w:r>
      <w:r w:rsidRPr="5B3A2306">
        <w:rPr>
          <w:rFonts w:cs="Calibri"/>
          <w:color w:val="000000" w:themeColor="text1"/>
        </w:rPr>
        <w:t xml:space="preserve"> i będziemy realizować inicjatywę zgodnie z opisaną koncepcją. </w:t>
      </w:r>
    </w:p>
    <w:p w14:paraId="0DEBA17B" w14:textId="322C2B1A" w:rsidR="001A5602" w:rsidRDefault="001A5602" w:rsidP="006E2E28">
      <w:pPr>
        <w:jc w:val="both"/>
      </w:pPr>
      <w:r>
        <w:t>Oświadczamy, że wszystkie informacje oraz dane podane przez nas w niniejszym wniosku oraz w</w:t>
      </w:r>
      <w:r w:rsidR="0050307A">
        <w:t> </w:t>
      </w:r>
      <w:r>
        <w:t>dokumentach i plikach do niego załączonych, są prawdziwe oraz zgodne ze stanem faktycznym i</w:t>
      </w:r>
      <w:r w:rsidR="0050307A">
        <w:t> </w:t>
      </w:r>
      <w:r>
        <w:t>prawnym. Pliki i dokumenty załączone do niniejszego wniosku lub wskazane w jego treści, w swej treści i formie odpowiadają oryginałom plików i dokumentów, które zobowiązujemy się przedstawić na każde skierowane do nas żądanie.</w:t>
      </w:r>
    </w:p>
    <w:p w14:paraId="239E9AE4" w14:textId="77777777" w:rsidR="001A5602" w:rsidRDefault="001A5602" w:rsidP="001A5602"/>
    <w:p w14:paraId="16A8E0F1" w14:textId="414313F7" w:rsidR="001A5602" w:rsidRDefault="001A5602" w:rsidP="001A5602">
      <w:r>
        <w:t>Podpis</w:t>
      </w:r>
    </w:p>
    <w:p w14:paraId="67CA354C" w14:textId="7615ECD3" w:rsidR="001A5602" w:rsidRDefault="001A5602" w:rsidP="001A5602">
      <w:r>
        <w:t xml:space="preserve">W imieniu </w:t>
      </w:r>
      <w:r w:rsidR="2BE6D988">
        <w:t>i</w:t>
      </w:r>
      <w:r>
        <w:t>nstytucji:</w:t>
      </w:r>
    </w:p>
    <w:p w14:paraId="5EADCA23" w14:textId="02B04334" w:rsidR="001A5602" w:rsidRDefault="001A5602" w:rsidP="001A5602">
      <w:r>
        <w:t>……………………………………………</w:t>
      </w:r>
    </w:p>
    <w:p w14:paraId="4C30844B" w14:textId="77777777" w:rsidR="001A5602" w:rsidRDefault="001A5602" w:rsidP="001A5602">
      <w:r>
        <w:t>…………………………………………..</w:t>
      </w:r>
    </w:p>
    <w:p w14:paraId="0CF61632" w14:textId="77777777" w:rsidR="001A5602" w:rsidRDefault="001A5602" w:rsidP="001A5602"/>
    <w:p w14:paraId="3868D088" w14:textId="77777777" w:rsidR="00EC4C3B" w:rsidRPr="001A5602" w:rsidRDefault="00EC4C3B" w:rsidP="001A5602"/>
    <w:sectPr w:rsidR="00EC4C3B" w:rsidRPr="001A5602" w:rsidSect="00AE34A7">
      <w:headerReference w:type="default" r:id="rId7"/>
      <w:footerReference w:type="default" r:id="rId8"/>
      <w:pgSz w:w="11906" w:h="16838"/>
      <w:pgMar w:top="2410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9DA7" w14:textId="77777777" w:rsidR="00292C4B" w:rsidRDefault="00292C4B" w:rsidP="00662EBA">
      <w:pPr>
        <w:spacing w:after="0" w:line="240" w:lineRule="auto"/>
      </w:pPr>
      <w:r>
        <w:separator/>
      </w:r>
    </w:p>
  </w:endnote>
  <w:endnote w:type="continuationSeparator" w:id="0">
    <w:p w14:paraId="7EC7B194" w14:textId="77777777" w:rsidR="00292C4B" w:rsidRDefault="00292C4B" w:rsidP="0066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FC29" w14:textId="75C9F6A7" w:rsidR="004200A4" w:rsidRDefault="00005F8B" w:rsidP="009F50ED">
    <w:pPr>
      <w:spacing w:after="0" w:line="240" w:lineRule="auto"/>
      <w:jc w:val="center"/>
      <w:rPr>
        <w:rFonts w:asciiTheme="minorHAnsi" w:hAnsiTheme="minorHAnsi" w:cstheme="minorHAnsi"/>
        <w:i/>
        <w:iCs/>
        <w:sz w:val="20"/>
        <w:szCs w:val="20"/>
      </w:rPr>
    </w:pPr>
    <w:r>
      <w:rPr>
        <w:noProof/>
      </w:rPr>
      <w:drawing>
        <wp:inline distT="0" distB="0" distL="0" distR="0" wp14:anchorId="7318F872" wp14:editId="445E4182">
          <wp:extent cx="3295650" cy="989422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510" cy="998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578C0" w14:textId="2B6A8B63" w:rsidR="004200A4" w:rsidRPr="00662EBA" w:rsidRDefault="00662EBA" w:rsidP="00662EBA">
    <w:pPr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662EBA">
      <w:rPr>
        <w:rFonts w:asciiTheme="minorHAnsi" w:hAnsiTheme="minorHAnsi" w:cstheme="minorHAnsi"/>
        <w:i/>
        <w:iCs/>
        <w:sz w:val="18"/>
        <w:szCs w:val="18"/>
      </w:rPr>
      <w:t>Inicjatywa „SOWA – Strefa Odkrywania, Wyobraźni i Aktywności” finansowana jest w ramach dotacji Ministra Edukacji i Nauki, na podstawie umowy Nr 1/CNK-SOWA/2021 z dnia 2 marca 2021 r. w sprawie uruchomienia przez Centrum Nauki Kopernik 32 lokalnych Stref Odkrywania, Wyobraźni i Aktywności (SOWA) w latach 2021–2025.</w:t>
    </w:r>
  </w:p>
  <w:p w14:paraId="62B63F01" w14:textId="77777777" w:rsidR="004200A4" w:rsidRPr="00992BEC" w:rsidRDefault="004200A4" w:rsidP="009F50ED">
    <w:pPr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FC40" w14:textId="77777777" w:rsidR="00292C4B" w:rsidRDefault="00292C4B" w:rsidP="00662EBA">
      <w:pPr>
        <w:spacing w:after="0" w:line="240" w:lineRule="auto"/>
      </w:pPr>
      <w:r>
        <w:separator/>
      </w:r>
    </w:p>
  </w:footnote>
  <w:footnote w:type="continuationSeparator" w:id="0">
    <w:p w14:paraId="14B2A67E" w14:textId="77777777" w:rsidR="00292C4B" w:rsidRDefault="00292C4B" w:rsidP="0066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DFA4" w14:textId="77777777" w:rsidR="004200A4" w:rsidRDefault="00662EBA" w:rsidP="009F50ED">
    <w:pPr>
      <w:pStyle w:val="Nagwek"/>
      <w:jc w:val="center"/>
    </w:pPr>
    <w:r>
      <w:rPr>
        <w:noProof/>
      </w:rPr>
      <w:drawing>
        <wp:inline distT="0" distB="0" distL="0" distR="0" wp14:anchorId="6FDA6059" wp14:editId="27AF2168">
          <wp:extent cx="4408170" cy="110204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576" cy="1106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35FC9" w14:textId="77777777" w:rsidR="004200A4" w:rsidRDefault="00420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5FF"/>
    <w:multiLevelType w:val="multilevel"/>
    <w:tmpl w:val="36C0CB58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93C"/>
    <w:multiLevelType w:val="multilevel"/>
    <w:tmpl w:val="F1583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78A"/>
    <w:multiLevelType w:val="hybridMultilevel"/>
    <w:tmpl w:val="FFFFFFFF"/>
    <w:lvl w:ilvl="0" w:tplc="435C89EE">
      <w:start w:val="1"/>
      <w:numFmt w:val="decimal"/>
      <w:lvlText w:val="%1."/>
      <w:lvlJc w:val="left"/>
      <w:pPr>
        <w:ind w:left="720" w:hanging="360"/>
      </w:pPr>
    </w:lvl>
    <w:lvl w:ilvl="1" w:tplc="EBACBA70">
      <w:start w:val="1"/>
      <w:numFmt w:val="lowerLetter"/>
      <w:lvlText w:val="%2."/>
      <w:lvlJc w:val="left"/>
      <w:pPr>
        <w:ind w:left="1440" w:hanging="360"/>
      </w:pPr>
    </w:lvl>
    <w:lvl w:ilvl="2" w:tplc="F260D806">
      <w:start w:val="1"/>
      <w:numFmt w:val="lowerRoman"/>
      <w:lvlText w:val="%3."/>
      <w:lvlJc w:val="right"/>
      <w:pPr>
        <w:ind w:left="2160" w:hanging="180"/>
      </w:pPr>
    </w:lvl>
    <w:lvl w:ilvl="3" w:tplc="1DC441A4">
      <w:start w:val="1"/>
      <w:numFmt w:val="decimal"/>
      <w:lvlText w:val="%4."/>
      <w:lvlJc w:val="left"/>
      <w:pPr>
        <w:ind w:left="2880" w:hanging="360"/>
      </w:pPr>
    </w:lvl>
    <w:lvl w:ilvl="4" w:tplc="A06A8FDA">
      <w:start w:val="1"/>
      <w:numFmt w:val="lowerLetter"/>
      <w:lvlText w:val="%5."/>
      <w:lvlJc w:val="left"/>
      <w:pPr>
        <w:ind w:left="3600" w:hanging="360"/>
      </w:pPr>
    </w:lvl>
    <w:lvl w:ilvl="5" w:tplc="07B048B4">
      <w:start w:val="1"/>
      <w:numFmt w:val="lowerRoman"/>
      <w:lvlText w:val="%6."/>
      <w:lvlJc w:val="right"/>
      <w:pPr>
        <w:ind w:left="4320" w:hanging="180"/>
      </w:pPr>
    </w:lvl>
    <w:lvl w:ilvl="6" w:tplc="A41416FC">
      <w:start w:val="1"/>
      <w:numFmt w:val="decimal"/>
      <w:lvlText w:val="%7."/>
      <w:lvlJc w:val="left"/>
      <w:pPr>
        <w:ind w:left="5040" w:hanging="360"/>
      </w:pPr>
    </w:lvl>
    <w:lvl w:ilvl="7" w:tplc="22963B30">
      <w:start w:val="1"/>
      <w:numFmt w:val="lowerLetter"/>
      <w:lvlText w:val="%8."/>
      <w:lvlJc w:val="left"/>
      <w:pPr>
        <w:ind w:left="5760" w:hanging="360"/>
      </w:pPr>
    </w:lvl>
    <w:lvl w:ilvl="8" w:tplc="15C81C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3DB9"/>
    <w:multiLevelType w:val="multilevel"/>
    <w:tmpl w:val="42AE94F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C42C2"/>
    <w:multiLevelType w:val="multilevel"/>
    <w:tmpl w:val="775C6DFA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0C0DB8"/>
    <w:multiLevelType w:val="multilevel"/>
    <w:tmpl w:val="D69EE784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7C42DB"/>
    <w:multiLevelType w:val="multilevel"/>
    <w:tmpl w:val="446AF802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15790159">
    <w:abstractNumId w:val="2"/>
  </w:num>
  <w:num w:numId="2" w16cid:durableId="1150902715">
    <w:abstractNumId w:val="0"/>
  </w:num>
  <w:num w:numId="3" w16cid:durableId="479925562">
    <w:abstractNumId w:val="5"/>
  </w:num>
  <w:num w:numId="4" w16cid:durableId="2096514837">
    <w:abstractNumId w:val="6"/>
  </w:num>
  <w:num w:numId="5" w16cid:durableId="567615837">
    <w:abstractNumId w:val="4"/>
  </w:num>
  <w:num w:numId="6" w16cid:durableId="547642084">
    <w:abstractNumId w:val="3"/>
  </w:num>
  <w:num w:numId="7" w16cid:durableId="138965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NjGztDAwNTO3MDRQ0lEKTi0uzszPAykwrAUAfjIBpCwAAAA="/>
  </w:docVars>
  <w:rsids>
    <w:rsidRoot w:val="00662EBA"/>
    <w:rsid w:val="00005F8B"/>
    <w:rsid w:val="00015739"/>
    <w:rsid w:val="000303EE"/>
    <w:rsid w:val="000440B8"/>
    <w:rsid w:val="00107990"/>
    <w:rsid w:val="00144853"/>
    <w:rsid w:val="001A5602"/>
    <w:rsid w:val="001F2943"/>
    <w:rsid w:val="001F6598"/>
    <w:rsid w:val="00237465"/>
    <w:rsid w:val="00292C4B"/>
    <w:rsid w:val="002E4AFC"/>
    <w:rsid w:val="0031268D"/>
    <w:rsid w:val="003B4E88"/>
    <w:rsid w:val="004200A4"/>
    <w:rsid w:val="0050307A"/>
    <w:rsid w:val="005F4943"/>
    <w:rsid w:val="006218A2"/>
    <w:rsid w:val="00662EBA"/>
    <w:rsid w:val="006631BF"/>
    <w:rsid w:val="006E111F"/>
    <w:rsid w:val="006E2E28"/>
    <w:rsid w:val="006E508F"/>
    <w:rsid w:val="008B0837"/>
    <w:rsid w:val="009460D1"/>
    <w:rsid w:val="00B6029D"/>
    <w:rsid w:val="00B80392"/>
    <w:rsid w:val="00BF613C"/>
    <w:rsid w:val="00C80772"/>
    <w:rsid w:val="00D251C5"/>
    <w:rsid w:val="00DC2FBC"/>
    <w:rsid w:val="00DC471F"/>
    <w:rsid w:val="00DE1542"/>
    <w:rsid w:val="00EC4C3B"/>
    <w:rsid w:val="00F23594"/>
    <w:rsid w:val="00FA2606"/>
    <w:rsid w:val="00FC0FE0"/>
    <w:rsid w:val="00FE4962"/>
    <w:rsid w:val="015D94AD"/>
    <w:rsid w:val="04CE518A"/>
    <w:rsid w:val="04D77A26"/>
    <w:rsid w:val="060E64C7"/>
    <w:rsid w:val="06734A87"/>
    <w:rsid w:val="0A11B795"/>
    <w:rsid w:val="0B22D87E"/>
    <w:rsid w:val="0DEC3A9C"/>
    <w:rsid w:val="14532130"/>
    <w:rsid w:val="14574E3B"/>
    <w:rsid w:val="15C48344"/>
    <w:rsid w:val="1D5A50F8"/>
    <w:rsid w:val="1EF62159"/>
    <w:rsid w:val="1FD18B9D"/>
    <w:rsid w:val="204312BB"/>
    <w:rsid w:val="210AEB2D"/>
    <w:rsid w:val="21C3885F"/>
    <w:rsid w:val="22EAB927"/>
    <w:rsid w:val="25DBFE70"/>
    <w:rsid w:val="26865AC6"/>
    <w:rsid w:val="26F72359"/>
    <w:rsid w:val="27497C0A"/>
    <w:rsid w:val="279E3CCD"/>
    <w:rsid w:val="2AFCE2A7"/>
    <w:rsid w:val="2BE6D988"/>
    <w:rsid w:val="2D5DB9BD"/>
    <w:rsid w:val="2FD6A226"/>
    <w:rsid w:val="35DDC2EF"/>
    <w:rsid w:val="3AEE3619"/>
    <w:rsid w:val="3EFE3CB1"/>
    <w:rsid w:val="3F624E21"/>
    <w:rsid w:val="4234DA53"/>
    <w:rsid w:val="522A77FE"/>
    <w:rsid w:val="522D80C7"/>
    <w:rsid w:val="5375AF18"/>
    <w:rsid w:val="572C52FC"/>
    <w:rsid w:val="582AF0E6"/>
    <w:rsid w:val="59BCE26F"/>
    <w:rsid w:val="5B3A2306"/>
    <w:rsid w:val="5B4AE114"/>
    <w:rsid w:val="5F0BFC7F"/>
    <w:rsid w:val="6420C422"/>
    <w:rsid w:val="64425876"/>
    <w:rsid w:val="68F82D15"/>
    <w:rsid w:val="692AF8CB"/>
    <w:rsid w:val="698D80AB"/>
    <w:rsid w:val="6E74C936"/>
    <w:rsid w:val="70A4BE5C"/>
    <w:rsid w:val="70E31283"/>
    <w:rsid w:val="72375BE1"/>
    <w:rsid w:val="729A22EA"/>
    <w:rsid w:val="75F43119"/>
    <w:rsid w:val="7A5A17BD"/>
    <w:rsid w:val="7D698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B13"/>
  <w15:chartTrackingRefBased/>
  <w15:docId w15:val="{DE9EBCFA-3FF7-4331-9336-A23FD17E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EBA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62E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EBA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6E508F"/>
    <w:pPr>
      <w:ind w:left="720"/>
    </w:pPr>
  </w:style>
  <w:style w:type="character" w:customStyle="1" w:styleId="normaltextrun">
    <w:name w:val="normaltextrun"/>
    <w:basedOn w:val="Domylnaczcionkaakapitu"/>
    <w:rsid w:val="001F2943"/>
  </w:style>
  <w:style w:type="character" w:customStyle="1" w:styleId="eop">
    <w:name w:val="eop"/>
    <w:basedOn w:val="Domylnaczcionkaakapitu"/>
    <w:rsid w:val="001F2943"/>
  </w:style>
  <w:style w:type="character" w:styleId="Hipercze">
    <w:name w:val="Hyperlink"/>
    <w:basedOn w:val="Domylnaczcionkaakapitu"/>
    <w:uiPriority w:val="99"/>
    <w:unhideWhenUsed/>
    <w:rsid w:val="001F294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9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9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2039</Characters>
  <Application>Microsoft Office Word</Application>
  <DocSecurity>0</DocSecurity>
  <Lines>32</Lines>
  <Paragraphs>3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Sosnowska-Piotrowska</dc:creator>
  <cp:keywords/>
  <dc:description/>
  <cp:lastModifiedBy>Katarzyna Sosnowska-Piotrowska</cp:lastModifiedBy>
  <cp:revision>4</cp:revision>
  <dcterms:created xsi:type="dcterms:W3CDTF">2023-09-19T13:43:00Z</dcterms:created>
  <dcterms:modified xsi:type="dcterms:W3CDTF">2023-09-19T14:19:00Z</dcterms:modified>
</cp:coreProperties>
</file>